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08" w:rsidRPr="00E05508" w:rsidRDefault="00E05508" w:rsidP="00E055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5508">
        <w:rPr>
          <w:rFonts w:ascii="Times New Roman" w:eastAsia="Times New Roman" w:hAnsi="Times New Roman" w:cs="Times New Roman"/>
          <w:b/>
          <w:sz w:val="24"/>
          <w:szCs w:val="24"/>
        </w:rPr>
        <w:t>Извещение</w:t>
      </w:r>
    </w:p>
    <w:p w:rsidR="00E05508" w:rsidRPr="00E05508" w:rsidRDefault="00E05508" w:rsidP="00E055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2035" w:rsidRDefault="00E05508" w:rsidP="00E0550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550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 муниципального образования «Городское поселение «Город Ермолино» информирует о возможном пр</w:t>
      </w:r>
      <w:r w:rsidR="00432035">
        <w:rPr>
          <w:rFonts w:ascii="Times New Roman" w:eastAsia="Calibri" w:hAnsi="Times New Roman" w:cs="Times New Roman"/>
          <w:sz w:val="24"/>
          <w:szCs w:val="24"/>
          <w:lang w:eastAsia="en-US"/>
        </w:rPr>
        <w:t>едоставлении:</w:t>
      </w:r>
    </w:p>
    <w:p w:rsidR="00936C14" w:rsidRDefault="00432035" w:rsidP="00936C14">
      <w:pPr>
        <w:spacing w:after="0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в аренду земельного участка, </w:t>
      </w:r>
      <w:r w:rsidR="00936C14" w:rsidRP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расположенного по адресу: Калужская область</w:t>
      </w:r>
      <w:r w:rsid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>, Боровский район, г. Ермолино,</w:t>
      </w:r>
      <w:r w:rsidR="004214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районе ул. Мира,</w:t>
      </w:r>
      <w:r w:rsid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6058EE" w:rsidRP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кадастровым номером</w:t>
      </w:r>
      <w:r w:rsidR="00605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40:03:044901</w:t>
      </w:r>
      <w:r w:rsidR="004214EF">
        <w:rPr>
          <w:rFonts w:ascii="Times New Roman" w:eastAsiaTheme="minorHAnsi" w:hAnsi="Times New Roman" w:cs="Times New Roman"/>
          <w:sz w:val="24"/>
          <w:szCs w:val="24"/>
          <w:lang w:eastAsia="en-US"/>
        </w:rPr>
        <w:t>:134</w:t>
      </w:r>
      <w:r w:rsidR="006058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площадью 1500 кв.м., с видом разрешенного использования: </w:t>
      </w:r>
      <w:r w:rsidR="00936C14" w:rsidRP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веден</w:t>
      </w:r>
      <w:r w:rsidR="006058EE">
        <w:rPr>
          <w:rFonts w:ascii="Times New Roman" w:eastAsiaTheme="minorHAnsi" w:hAnsi="Times New Roman" w:cs="Times New Roman"/>
          <w:sz w:val="24"/>
          <w:szCs w:val="24"/>
          <w:lang w:eastAsia="en-US"/>
        </w:rPr>
        <w:t>ия личного подсобного хозяйства;</w:t>
      </w:r>
    </w:p>
    <w:p w:rsidR="004214EF" w:rsidRDefault="004214EF" w:rsidP="004214EF">
      <w:pPr>
        <w:spacing w:after="0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 аренду земельного участка, </w:t>
      </w:r>
      <w:r w:rsidRP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расположенного по адресу: Калужская область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Боровский район, г. Ермолино, в районе ул. Мира, с</w:t>
      </w:r>
      <w:r w:rsidRP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кадастровым номером 40:03:044901:135, площадью 1500 кв.м., с видом разрешенного использования: </w:t>
      </w:r>
      <w:r w:rsidRP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веден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ия личного подсобного хозяйства;</w:t>
      </w:r>
    </w:p>
    <w:p w:rsidR="004214EF" w:rsidRDefault="004214EF" w:rsidP="004214EF">
      <w:pPr>
        <w:spacing w:after="0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 аренду земельного участка, </w:t>
      </w:r>
      <w:r w:rsidRP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расположенного по адресу: Калужская область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Боровский район, г. Ермолино, в районе ул. Мира, с</w:t>
      </w:r>
      <w:r w:rsidRP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кадастровым номером 40:03:044901:148, площадью 1500 кв.м., с видом разрешенного использования: </w:t>
      </w:r>
      <w:r w:rsidRP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веден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ия личного подсобного хозяйства;</w:t>
      </w:r>
    </w:p>
    <w:p w:rsidR="00432035" w:rsidRDefault="004214EF" w:rsidP="004214EF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4320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320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собственность  земельного участка, </w:t>
      </w:r>
      <w:r w:rsidR="00432035" w:rsidRP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расположенного по адресу: Калужская область</w:t>
      </w:r>
      <w:r w:rsidR="004320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Боровский район, г. Ермолино,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районе </w:t>
      </w:r>
      <w:r w:rsidR="00432035">
        <w:rPr>
          <w:rFonts w:ascii="Times New Roman" w:eastAsiaTheme="minorHAnsi" w:hAnsi="Times New Roman" w:cs="Times New Roman"/>
          <w:sz w:val="24"/>
          <w:szCs w:val="24"/>
          <w:lang w:eastAsia="en-US"/>
        </w:rPr>
        <w:t>ул. Мира, с</w:t>
      </w:r>
      <w:r w:rsidR="00432035" w:rsidRP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32035">
        <w:rPr>
          <w:rFonts w:ascii="Times New Roman" w:eastAsiaTheme="minorHAnsi" w:hAnsi="Times New Roman" w:cs="Times New Roman"/>
          <w:sz w:val="24"/>
          <w:szCs w:val="24"/>
          <w:lang w:eastAsia="en-US"/>
        </w:rPr>
        <w:t>кадастровы</w:t>
      </w:r>
      <w:r w:rsidR="00432035" w:rsidRP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номером 40:03:044901:147, площадью 1500</w:t>
      </w:r>
      <w:r w:rsidR="004320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кв.м., с видом разрешенного использования: </w:t>
      </w:r>
      <w:r w:rsidR="00432035" w:rsidRPr="00936C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индивидуального жилищного строительства</w:t>
      </w:r>
      <w:r w:rsidR="0043203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E05508" w:rsidRPr="00E05508" w:rsidRDefault="006058EE" w:rsidP="001F1EA7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E2B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05508"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Граждане, заинтересованные</w:t>
      </w:r>
      <w:r w:rsidR="004320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предоставлении вышеуказанных земельных</w:t>
      </w:r>
      <w:r w:rsidR="00E05508"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32035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="00CF255E">
        <w:rPr>
          <w:rFonts w:ascii="Times New Roman" w:eastAsia="Calibri" w:hAnsi="Times New Roman" w:cs="Times New Roman"/>
          <w:sz w:val="24"/>
          <w:szCs w:val="24"/>
          <w:lang w:eastAsia="en-US"/>
        </w:rPr>
        <w:t>частков, в течение 30 дней: с 22.03</w:t>
      </w:r>
      <w:r w:rsidR="00432035">
        <w:rPr>
          <w:rFonts w:ascii="Times New Roman" w:eastAsia="Calibri" w:hAnsi="Times New Roman" w:cs="Times New Roman"/>
          <w:sz w:val="24"/>
          <w:szCs w:val="24"/>
          <w:lang w:eastAsia="en-US"/>
        </w:rPr>
        <w:t>.2024 года по</w:t>
      </w:r>
      <w:r w:rsidR="00CF25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20.04</w:t>
      </w:r>
      <w:r w:rsidR="00432035">
        <w:rPr>
          <w:rFonts w:ascii="Times New Roman" w:eastAsia="Calibri" w:hAnsi="Times New Roman" w:cs="Times New Roman"/>
          <w:sz w:val="24"/>
          <w:szCs w:val="24"/>
          <w:lang w:eastAsia="en-US"/>
        </w:rPr>
        <w:t>.2024</w:t>
      </w:r>
      <w:r w:rsidR="00E05508"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года, вправе подать заявление о намерении участвовать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электронном </w:t>
      </w:r>
      <w:r w:rsidR="00E05508"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>аукционе на право заключения договора аренды</w:t>
      </w:r>
      <w:r w:rsidR="00432035">
        <w:rPr>
          <w:rFonts w:ascii="Times New Roman" w:eastAsia="Calibri" w:hAnsi="Times New Roman" w:cs="Times New Roman"/>
          <w:sz w:val="24"/>
          <w:szCs w:val="24"/>
          <w:lang w:eastAsia="en-US"/>
        </w:rPr>
        <w:t>, договора купли-продажи</w:t>
      </w:r>
      <w:r w:rsidR="00E05508"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058EE" w:rsidRDefault="00E05508" w:rsidP="00E0550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058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 можно подать по адресу: Калужская область, Боровский район, г. Ермолино, ул. 1Мая, д.4, лично (или через представителя)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«Интернет», время приема по рабочим дням с 8-00 до 13-00 и с 14-00 до 17-00, в пятницу до 16-00, телефон для справок 8(48438) 6-45-95.</w:t>
      </w:r>
    </w:p>
    <w:p w:rsidR="00E05508" w:rsidRDefault="006058EE" w:rsidP="00E0550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 схемой</w:t>
      </w:r>
      <w:r w:rsidR="00E05508"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распол</w:t>
      </w:r>
      <w:r w:rsidR="007E2B24">
        <w:rPr>
          <w:rFonts w:ascii="Times New Roman" w:eastAsia="Calibri" w:hAnsi="Times New Roman" w:cs="Times New Roman"/>
          <w:sz w:val="24"/>
          <w:szCs w:val="24"/>
          <w:lang w:eastAsia="en-US"/>
        </w:rPr>
        <w:t>ожения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в соответствии с которой</w:t>
      </w:r>
      <w:r w:rsidR="007E2B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</w:t>
      </w:r>
      <w:r w:rsidR="00E72A0B">
        <w:rPr>
          <w:rFonts w:ascii="Times New Roman" w:eastAsia="Calibri" w:hAnsi="Times New Roman" w:cs="Times New Roman"/>
          <w:sz w:val="24"/>
          <w:szCs w:val="24"/>
          <w:lang w:eastAsia="en-US"/>
        </w:rPr>
        <w:t>бразованы земельные участки</w:t>
      </w:r>
      <w:r w:rsidR="00E05508" w:rsidRPr="00E055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заинтересованные граждане могут ознакомиться по адресу: Калужская область, Боровский район, г. Ермолино, ул. 1 Мая, д. 4, по рабочим дням с 8-00 до 13-00 и с 14-00 до 17-00, в пятницу до 16-00 или на официальном сайте  </w:t>
      </w:r>
      <w:hyperlink r:id="rId4" w:history="1">
        <w:r w:rsidR="00E05508" w:rsidRPr="00256BD2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www</w:t>
        </w:r>
        <w:r w:rsidR="00E05508" w:rsidRPr="00256BD2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r w:rsidR="00E05508" w:rsidRPr="00256BD2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torgi</w:t>
        </w:r>
        <w:r w:rsidR="00E05508" w:rsidRPr="00256BD2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r w:rsidR="00E05508" w:rsidRPr="00256BD2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gov</w:t>
        </w:r>
        <w:r w:rsidR="00E05508" w:rsidRPr="00256BD2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r w:rsidR="00E05508" w:rsidRPr="00256BD2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ru</w:t>
        </w:r>
      </w:hyperlink>
    </w:p>
    <w:p w:rsidR="00E05508" w:rsidRDefault="00E05508" w:rsidP="00E0550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5508" w:rsidRPr="00E05508" w:rsidRDefault="00E05508" w:rsidP="00E05508">
      <w:pPr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5508" w:rsidRPr="00E05508" w:rsidRDefault="00E05508" w:rsidP="00E05508">
      <w:pPr>
        <w:rPr>
          <w:rFonts w:ascii="Times New Roman" w:hAnsi="Times New Roman" w:cs="Times New Roman"/>
          <w:b/>
          <w:sz w:val="24"/>
          <w:szCs w:val="24"/>
        </w:rPr>
      </w:pPr>
      <w:r w:rsidRPr="00E05508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  <w:r w:rsidRPr="00E05508">
        <w:rPr>
          <w:rFonts w:ascii="Times New Roman" w:hAnsi="Times New Roman" w:cs="Times New Roman"/>
          <w:b/>
          <w:sz w:val="24"/>
          <w:szCs w:val="24"/>
        </w:rPr>
        <w:tab/>
      </w:r>
      <w:r w:rsidRPr="00E05508">
        <w:rPr>
          <w:rFonts w:ascii="Times New Roman" w:hAnsi="Times New Roman" w:cs="Times New Roman"/>
          <w:b/>
          <w:sz w:val="24"/>
          <w:szCs w:val="24"/>
        </w:rPr>
        <w:tab/>
      </w:r>
      <w:r w:rsidRPr="00E05508">
        <w:rPr>
          <w:rFonts w:ascii="Times New Roman" w:hAnsi="Times New Roman" w:cs="Times New Roman"/>
          <w:b/>
          <w:sz w:val="24"/>
          <w:szCs w:val="24"/>
        </w:rPr>
        <w:tab/>
      </w:r>
      <w:r w:rsidRPr="00E05508">
        <w:rPr>
          <w:rFonts w:ascii="Times New Roman" w:hAnsi="Times New Roman" w:cs="Times New Roman"/>
          <w:b/>
          <w:sz w:val="24"/>
          <w:szCs w:val="24"/>
        </w:rPr>
        <w:tab/>
      </w:r>
      <w:r w:rsidRPr="00E05508">
        <w:rPr>
          <w:rFonts w:ascii="Times New Roman" w:hAnsi="Times New Roman" w:cs="Times New Roman"/>
          <w:b/>
          <w:sz w:val="24"/>
          <w:szCs w:val="24"/>
        </w:rPr>
        <w:tab/>
      </w:r>
      <w:r w:rsidRPr="00E05508">
        <w:rPr>
          <w:rFonts w:ascii="Times New Roman" w:hAnsi="Times New Roman" w:cs="Times New Roman"/>
          <w:b/>
          <w:sz w:val="24"/>
          <w:szCs w:val="24"/>
        </w:rPr>
        <w:tab/>
      </w:r>
      <w:r w:rsidRPr="00E05508">
        <w:rPr>
          <w:rFonts w:ascii="Times New Roman" w:hAnsi="Times New Roman" w:cs="Times New Roman"/>
          <w:b/>
          <w:sz w:val="24"/>
          <w:szCs w:val="24"/>
        </w:rPr>
        <w:tab/>
      </w:r>
      <w:r w:rsidRPr="00E05508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05508">
        <w:rPr>
          <w:rFonts w:ascii="Times New Roman" w:hAnsi="Times New Roman" w:cs="Times New Roman"/>
          <w:b/>
          <w:sz w:val="24"/>
          <w:szCs w:val="24"/>
        </w:rPr>
        <w:t>Е.А. Гуров</w:t>
      </w:r>
    </w:p>
    <w:p w:rsidR="007C315C" w:rsidRPr="00E05508" w:rsidRDefault="007C315C" w:rsidP="00E055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C315C" w:rsidRPr="00E05508" w:rsidSect="001E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characterSpacingControl w:val="doNotCompress"/>
  <w:compat>
    <w:useFELayout/>
  </w:compat>
  <w:rsids>
    <w:rsidRoot w:val="00E05508"/>
    <w:rsid w:val="001E7DD5"/>
    <w:rsid w:val="001F1EA7"/>
    <w:rsid w:val="003346A7"/>
    <w:rsid w:val="003C2024"/>
    <w:rsid w:val="004214EF"/>
    <w:rsid w:val="00432035"/>
    <w:rsid w:val="006058EE"/>
    <w:rsid w:val="0061067B"/>
    <w:rsid w:val="007C315C"/>
    <w:rsid w:val="007E2B24"/>
    <w:rsid w:val="00880145"/>
    <w:rsid w:val="008F6AD0"/>
    <w:rsid w:val="00936C14"/>
    <w:rsid w:val="00C13922"/>
    <w:rsid w:val="00CF255E"/>
    <w:rsid w:val="00E05508"/>
    <w:rsid w:val="00E114C4"/>
    <w:rsid w:val="00E47C24"/>
    <w:rsid w:val="00E72A0B"/>
    <w:rsid w:val="00F7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5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2024-02-09T08:56:00Z</cp:lastPrinted>
  <dcterms:created xsi:type="dcterms:W3CDTF">2024-03-14T13:32:00Z</dcterms:created>
  <dcterms:modified xsi:type="dcterms:W3CDTF">2024-03-14T13:32:00Z</dcterms:modified>
</cp:coreProperties>
</file>