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508" w:rsidRPr="00E05508" w:rsidRDefault="00E05508" w:rsidP="00E0550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5508">
        <w:rPr>
          <w:rFonts w:ascii="Times New Roman" w:eastAsia="Times New Roman" w:hAnsi="Times New Roman" w:cs="Times New Roman"/>
          <w:b/>
          <w:sz w:val="24"/>
          <w:szCs w:val="24"/>
        </w:rPr>
        <w:t>Извещение</w:t>
      </w:r>
    </w:p>
    <w:p w:rsidR="00E05508" w:rsidRPr="00E05508" w:rsidRDefault="00E05508" w:rsidP="00E0550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5508" w:rsidRPr="00E05508" w:rsidRDefault="00E05508" w:rsidP="00E05508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550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055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Администрация муниципального образования «Городское поселение «Город </w:t>
      </w:r>
      <w:proofErr w:type="spellStart"/>
      <w:r w:rsidRPr="00E05508">
        <w:rPr>
          <w:rFonts w:ascii="Times New Roman" w:eastAsia="Calibri" w:hAnsi="Times New Roman" w:cs="Times New Roman"/>
          <w:sz w:val="24"/>
          <w:szCs w:val="24"/>
          <w:lang w:eastAsia="en-US"/>
        </w:rPr>
        <w:t>Ермолино</w:t>
      </w:r>
      <w:proofErr w:type="spellEnd"/>
      <w:r w:rsidRPr="00E05508">
        <w:rPr>
          <w:rFonts w:ascii="Times New Roman" w:eastAsia="Calibri" w:hAnsi="Times New Roman" w:cs="Times New Roman"/>
          <w:sz w:val="24"/>
          <w:szCs w:val="24"/>
          <w:lang w:eastAsia="en-US"/>
        </w:rPr>
        <w:t>» информирует о возможном пр</w:t>
      </w:r>
      <w:r w:rsidR="00936C14">
        <w:rPr>
          <w:rFonts w:ascii="Times New Roman" w:eastAsia="Calibri" w:hAnsi="Times New Roman" w:cs="Times New Roman"/>
          <w:sz w:val="24"/>
          <w:szCs w:val="24"/>
          <w:lang w:eastAsia="en-US"/>
        </w:rPr>
        <w:t>едоставлении в аренду следующих земельных участков</w:t>
      </w:r>
      <w:r w:rsidRPr="00E05508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936C14" w:rsidRPr="00936C14" w:rsidRDefault="00936C14" w:rsidP="00936C14">
      <w:pPr>
        <w:spacing w:after="0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36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36C14">
        <w:rPr>
          <w:rFonts w:ascii="Times New Roman" w:eastAsiaTheme="minorHAnsi" w:hAnsi="Times New Roman" w:cs="Times New Roman"/>
          <w:sz w:val="24"/>
          <w:szCs w:val="24"/>
          <w:lang w:eastAsia="en-US"/>
        </w:rPr>
        <w:t>- земельного участка площадью 1500  кв.м., расположенного по адресу: Калужская область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Боровский район,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Ермолино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936C14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ведения личного подсобного хозяйства,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36C14">
        <w:rPr>
          <w:rFonts w:ascii="Times New Roman" w:eastAsiaTheme="minorHAnsi" w:hAnsi="Times New Roman" w:cs="Times New Roman"/>
          <w:sz w:val="24"/>
          <w:szCs w:val="24"/>
          <w:lang w:eastAsia="en-US"/>
        </w:rPr>
        <w:t>в кадастровом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36C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квартале 40:03:044901; </w:t>
      </w:r>
    </w:p>
    <w:p w:rsidR="00936C14" w:rsidRPr="00936C14" w:rsidRDefault="00936C14" w:rsidP="00936C14">
      <w:pPr>
        <w:spacing w:after="0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36C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земельного участка площадью 1500  кв.м., расположенного по адресу: Калужская область, Боровский район, </w:t>
      </w:r>
      <w:proofErr w:type="gramStart"/>
      <w:r w:rsidRPr="00936C14"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  <w:proofErr w:type="gramEnd"/>
      <w:r w:rsidRPr="00936C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936C14">
        <w:rPr>
          <w:rFonts w:ascii="Times New Roman" w:eastAsiaTheme="minorHAnsi" w:hAnsi="Times New Roman" w:cs="Times New Roman"/>
          <w:sz w:val="24"/>
          <w:szCs w:val="24"/>
          <w:lang w:eastAsia="en-US"/>
        </w:rPr>
        <w:t>Ермолино</w:t>
      </w:r>
      <w:proofErr w:type="spellEnd"/>
      <w:r w:rsidRPr="00936C14">
        <w:rPr>
          <w:rFonts w:ascii="Times New Roman" w:eastAsiaTheme="minorHAnsi" w:hAnsi="Times New Roman" w:cs="Times New Roman"/>
          <w:sz w:val="24"/>
          <w:szCs w:val="24"/>
          <w:lang w:eastAsia="en-US"/>
        </w:rPr>
        <w:t>, для ведения личного подсобного хозяйства,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36C14">
        <w:rPr>
          <w:rFonts w:ascii="Times New Roman" w:eastAsiaTheme="minorHAnsi" w:hAnsi="Times New Roman" w:cs="Times New Roman"/>
          <w:sz w:val="24"/>
          <w:szCs w:val="24"/>
          <w:lang w:eastAsia="en-US"/>
        </w:rPr>
        <w:t>в кадастровом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36C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квартале 40:03:044901; </w:t>
      </w:r>
    </w:p>
    <w:p w:rsidR="00936C14" w:rsidRPr="00936C14" w:rsidRDefault="00936C14" w:rsidP="00936C14">
      <w:pPr>
        <w:spacing w:after="0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36C14">
        <w:rPr>
          <w:rFonts w:ascii="Times New Roman" w:eastAsiaTheme="minorHAnsi" w:hAnsi="Times New Roman" w:cs="Times New Roman"/>
          <w:sz w:val="24"/>
          <w:szCs w:val="24"/>
          <w:lang w:eastAsia="en-US"/>
        </w:rPr>
        <w:t>- земельного участка площадью 1500  кв.м., расположенного по адресу: Калужская область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Боровский район,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Ермолино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936C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для ведения личного подсобного хозяйства,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36C14">
        <w:rPr>
          <w:rFonts w:ascii="Times New Roman" w:eastAsiaTheme="minorHAnsi" w:hAnsi="Times New Roman" w:cs="Times New Roman"/>
          <w:sz w:val="24"/>
          <w:szCs w:val="24"/>
          <w:lang w:eastAsia="en-US"/>
        </w:rPr>
        <w:t>в кадастровом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36C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квартале 40:03:044901; </w:t>
      </w:r>
    </w:p>
    <w:p w:rsidR="00936C14" w:rsidRPr="00936C14" w:rsidRDefault="00936C14" w:rsidP="00936C14">
      <w:pPr>
        <w:spacing w:after="0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36C14">
        <w:rPr>
          <w:rFonts w:ascii="Times New Roman" w:eastAsiaTheme="minorHAnsi" w:hAnsi="Times New Roman" w:cs="Times New Roman"/>
          <w:sz w:val="24"/>
          <w:szCs w:val="24"/>
          <w:lang w:eastAsia="en-US"/>
        </w:rPr>
        <w:t>- земельного участка площадью 1500  кв.м., расположенного по адресу: Калужская область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Боровский район,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Ермолино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936C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для ведения личного подсобного хозяйства,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36C14">
        <w:rPr>
          <w:rFonts w:ascii="Times New Roman" w:eastAsiaTheme="minorHAnsi" w:hAnsi="Times New Roman" w:cs="Times New Roman"/>
          <w:sz w:val="24"/>
          <w:szCs w:val="24"/>
          <w:lang w:eastAsia="en-US"/>
        </w:rPr>
        <w:t>в кадастровом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36C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квартале 40:03:044901; </w:t>
      </w:r>
    </w:p>
    <w:p w:rsidR="00E05508" w:rsidRPr="00E05508" w:rsidRDefault="007E2B24" w:rsidP="007E2B24">
      <w:pPr>
        <w:spacing w:after="0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05508" w:rsidRPr="00E055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Граждане, заинтересованные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предоставлении вышеуказанных земельных</w:t>
      </w:r>
      <w:r w:rsidR="00E05508" w:rsidRPr="00E055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участков</w:t>
      </w:r>
      <w:r w:rsidR="00936C14">
        <w:rPr>
          <w:rFonts w:ascii="Times New Roman" w:eastAsia="Calibri" w:hAnsi="Times New Roman" w:cs="Times New Roman"/>
          <w:sz w:val="24"/>
          <w:szCs w:val="24"/>
          <w:lang w:eastAsia="en-US"/>
        </w:rPr>
        <w:t>, в течение 30 дней: с 19.05</w:t>
      </w:r>
      <w:r w:rsidR="00C13922">
        <w:rPr>
          <w:rFonts w:ascii="Times New Roman" w:eastAsia="Calibri" w:hAnsi="Times New Roman" w:cs="Times New Roman"/>
          <w:sz w:val="24"/>
          <w:szCs w:val="24"/>
          <w:lang w:eastAsia="en-US"/>
        </w:rPr>
        <w:t>.2023 года по 17.06</w:t>
      </w:r>
      <w:r w:rsidR="00E05508" w:rsidRPr="00E05508">
        <w:rPr>
          <w:rFonts w:ascii="Times New Roman" w:eastAsia="Calibri" w:hAnsi="Times New Roman" w:cs="Times New Roman"/>
          <w:sz w:val="24"/>
          <w:szCs w:val="24"/>
          <w:lang w:eastAsia="en-US"/>
        </w:rPr>
        <w:t>.2023 года, вправе подать заявление о намерении участвовать в аукционе на право заключения договора аренды.</w:t>
      </w:r>
    </w:p>
    <w:p w:rsidR="00E05508" w:rsidRPr="00E05508" w:rsidRDefault="00E05508" w:rsidP="00E05508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55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Заявление можно подать по адресу: </w:t>
      </w:r>
      <w:proofErr w:type="gramStart"/>
      <w:r w:rsidRPr="00E055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Калужская область, Боровский район, г. </w:t>
      </w:r>
      <w:proofErr w:type="spellStart"/>
      <w:r w:rsidRPr="00E05508">
        <w:rPr>
          <w:rFonts w:ascii="Times New Roman" w:eastAsia="Calibri" w:hAnsi="Times New Roman" w:cs="Times New Roman"/>
          <w:sz w:val="24"/>
          <w:szCs w:val="24"/>
          <w:lang w:eastAsia="en-US"/>
        </w:rPr>
        <w:t>Ермолино</w:t>
      </w:r>
      <w:proofErr w:type="spellEnd"/>
      <w:r w:rsidRPr="00E05508">
        <w:rPr>
          <w:rFonts w:ascii="Times New Roman" w:eastAsia="Calibri" w:hAnsi="Times New Roman" w:cs="Times New Roman"/>
          <w:sz w:val="24"/>
          <w:szCs w:val="24"/>
          <w:lang w:eastAsia="en-US"/>
        </w:rPr>
        <w:t>, ул. 1Мая, д.4, лично (или через представителя) или посредством почтовой связи на бумажном носителе, либо в форме электронных документов с использованием информационно-телекоммуникационной сети «Интернет», время приема по рабочим дням с 8-00 до 13-00 и с 14-00 до 17-00, в пятницу до 16-00, телефон для справок 8(48438) 6-45-95.</w:t>
      </w:r>
      <w:proofErr w:type="gramEnd"/>
    </w:p>
    <w:p w:rsidR="00E05508" w:rsidRDefault="007E2B24" w:rsidP="00E05508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Со схемами</w:t>
      </w:r>
      <w:r w:rsidR="00E05508" w:rsidRPr="00E055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распол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ожения в соответствии, с которыми предстоит образовать земельные участки</w:t>
      </w:r>
      <w:r w:rsidR="00E05508" w:rsidRPr="00E055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заинтересованные граждане могут ознакомиться по адресу: Калужская область, Боровский район, </w:t>
      </w:r>
      <w:proofErr w:type="gramStart"/>
      <w:r w:rsidR="00E05508" w:rsidRPr="00E05508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proofErr w:type="gramEnd"/>
      <w:r w:rsidR="00E05508" w:rsidRPr="00E055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="00E05508" w:rsidRPr="00E05508">
        <w:rPr>
          <w:rFonts w:ascii="Times New Roman" w:eastAsia="Calibri" w:hAnsi="Times New Roman" w:cs="Times New Roman"/>
          <w:sz w:val="24"/>
          <w:szCs w:val="24"/>
          <w:lang w:eastAsia="en-US"/>
        </w:rPr>
        <w:t>Ермолино</w:t>
      </w:r>
      <w:proofErr w:type="spellEnd"/>
      <w:r w:rsidR="00E05508" w:rsidRPr="00E055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ул. 1 Мая, д. 4, по рабочим дням с 8-00 до 13-00 и с 14-00 до 17-00, в пятницу до 16-00 или на официальном сайте  </w:t>
      </w:r>
      <w:hyperlink r:id="rId4" w:history="1">
        <w:r w:rsidR="00E05508" w:rsidRPr="00256BD2"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en-US"/>
          </w:rPr>
          <w:t>www</w:t>
        </w:r>
        <w:r w:rsidR="00E05508" w:rsidRPr="00256BD2">
          <w:rPr>
            <w:rStyle w:val="a3"/>
            <w:rFonts w:ascii="Times New Roman" w:eastAsia="Calibri" w:hAnsi="Times New Roman" w:cs="Times New Roman"/>
            <w:sz w:val="24"/>
            <w:szCs w:val="24"/>
            <w:lang w:eastAsia="en-US"/>
          </w:rPr>
          <w:t>.</w:t>
        </w:r>
        <w:proofErr w:type="spellStart"/>
        <w:r w:rsidR="00E05508" w:rsidRPr="00256BD2"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en-US"/>
          </w:rPr>
          <w:t>torgi</w:t>
        </w:r>
        <w:proofErr w:type="spellEnd"/>
        <w:r w:rsidR="00E05508" w:rsidRPr="00256BD2">
          <w:rPr>
            <w:rStyle w:val="a3"/>
            <w:rFonts w:ascii="Times New Roman" w:eastAsia="Calibri" w:hAnsi="Times New Roman" w:cs="Times New Roman"/>
            <w:sz w:val="24"/>
            <w:szCs w:val="24"/>
            <w:lang w:eastAsia="en-US"/>
          </w:rPr>
          <w:t>.</w:t>
        </w:r>
        <w:proofErr w:type="spellStart"/>
        <w:r w:rsidR="00E05508" w:rsidRPr="00256BD2"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en-US"/>
          </w:rPr>
          <w:t>gov</w:t>
        </w:r>
        <w:proofErr w:type="spellEnd"/>
        <w:r w:rsidR="00E05508" w:rsidRPr="00256BD2">
          <w:rPr>
            <w:rStyle w:val="a3"/>
            <w:rFonts w:ascii="Times New Roman" w:eastAsia="Calibri" w:hAnsi="Times New Roman" w:cs="Times New Roman"/>
            <w:sz w:val="24"/>
            <w:szCs w:val="24"/>
            <w:lang w:eastAsia="en-US"/>
          </w:rPr>
          <w:t>.</w:t>
        </w:r>
        <w:proofErr w:type="spellStart"/>
        <w:r w:rsidR="00E05508" w:rsidRPr="00256BD2"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en-US"/>
          </w:rPr>
          <w:t>ru</w:t>
        </w:r>
        <w:proofErr w:type="spellEnd"/>
      </w:hyperlink>
    </w:p>
    <w:p w:rsidR="00E05508" w:rsidRDefault="00E05508" w:rsidP="00E05508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05508" w:rsidRPr="00E05508" w:rsidRDefault="00E05508" w:rsidP="00E05508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05508" w:rsidRPr="00E05508" w:rsidRDefault="00E05508" w:rsidP="00E05508">
      <w:pPr>
        <w:rPr>
          <w:rFonts w:ascii="Times New Roman" w:hAnsi="Times New Roman" w:cs="Times New Roman"/>
          <w:b/>
          <w:sz w:val="24"/>
          <w:szCs w:val="24"/>
        </w:rPr>
      </w:pPr>
      <w:r w:rsidRPr="00E05508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</w:t>
      </w:r>
      <w:r w:rsidRPr="00E05508">
        <w:rPr>
          <w:rFonts w:ascii="Times New Roman" w:hAnsi="Times New Roman" w:cs="Times New Roman"/>
          <w:b/>
          <w:sz w:val="24"/>
          <w:szCs w:val="24"/>
        </w:rPr>
        <w:tab/>
      </w:r>
      <w:r w:rsidRPr="00E05508">
        <w:rPr>
          <w:rFonts w:ascii="Times New Roman" w:hAnsi="Times New Roman" w:cs="Times New Roman"/>
          <w:b/>
          <w:sz w:val="24"/>
          <w:szCs w:val="24"/>
        </w:rPr>
        <w:tab/>
      </w:r>
      <w:r w:rsidRPr="00E05508">
        <w:rPr>
          <w:rFonts w:ascii="Times New Roman" w:hAnsi="Times New Roman" w:cs="Times New Roman"/>
          <w:b/>
          <w:sz w:val="24"/>
          <w:szCs w:val="24"/>
        </w:rPr>
        <w:tab/>
      </w:r>
      <w:r w:rsidRPr="00E05508">
        <w:rPr>
          <w:rFonts w:ascii="Times New Roman" w:hAnsi="Times New Roman" w:cs="Times New Roman"/>
          <w:b/>
          <w:sz w:val="24"/>
          <w:szCs w:val="24"/>
        </w:rPr>
        <w:tab/>
      </w:r>
      <w:r w:rsidRPr="00E05508">
        <w:rPr>
          <w:rFonts w:ascii="Times New Roman" w:hAnsi="Times New Roman" w:cs="Times New Roman"/>
          <w:b/>
          <w:sz w:val="24"/>
          <w:szCs w:val="24"/>
        </w:rPr>
        <w:tab/>
      </w:r>
      <w:r w:rsidRPr="00E05508">
        <w:rPr>
          <w:rFonts w:ascii="Times New Roman" w:hAnsi="Times New Roman" w:cs="Times New Roman"/>
          <w:b/>
          <w:sz w:val="24"/>
          <w:szCs w:val="24"/>
        </w:rPr>
        <w:tab/>
      </w:r>
      <w:r w:rsidRPr="00E05508">
        <w:rPr>
          <w:rFonts w:ascii="Times New Roman" w:hAnsi="Times New Roman" w:cs="Times New Roman"/>
          <w:b/>
          <w:sz w:val="24"/>
          <w:szCs w:val="24"/>
        </w:rPr>
        <w:tab/>
      </w:r>
      <w:r w:rsidRPr="00E05508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05508">
        <w:rPr>
          <w:rFonts w:ascii="Times New Roman" w:hAnsi="Times New Roman" w:cs="Times New Roman"/>
          <w:b/>
          <w:sz w:val="24"/>
          <w:szCs w:val="24"/>
        </w:rPr>
        <w:t>Е.А. Гуров</w:t>
      </w:r>
    </w:p>
    <w:p w:rsidR="007C315C" w:rsidRPr="00E05508" w:rsidRDefault="007C315C" w:rsidP="00E0550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C315C" w:rsidRPr="00E05508" w:rsidSect="001E7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>
    <w:useFELayout/>
  </w:compat>
  <w:rsids>
    <w:rsidRoot w:val="00E05508"/>
    <w:rsid w:val="001E7DD5"/>
    <w:rsid w:val="003C2024"/>
    <w:rsid w:val="007C315C"/>
    <w:rsid w:val="007C3524"/>
    <w:rsid w:val="007E2B24"/>
    <w:rsid w:val="00936C14"/>
    <w:rsid w:val="00C13922"/>
    <w:rsid w:val="00E05508"/>
    <w:rsid w:val="00FC1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55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dcterms:created xsi:type="dcterms:W3CDTF">2023-05-16T11:25:00Z</dcterms:created>
  <dcterms:modified xsi:type="dcterms:W3CDTF">2023-05-16T11:25:00Z</dcterms:modified>
</cp:coreProperties>
</file>