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1" w:rsidRPr="00BA2219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11" w:rsidRPr="00BA2219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11" w:rsidRPr="00BA2219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11" w:rsidRPr="00BA2219" w:rsidRDefault="00574F11" w:rsidP="0057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BA2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11" w:rsidRPr="00BA2219" w:rsidRDefault="00574F11" w:rsidP="0057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74F11" w:rsidRPr="00BA2219" w:rsidRDefault="00574F11" w:rsidP="0057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574F11" w:rsidRPr="00BA2219" w:rsidRDefault="00574F11" w:rsidP="00574F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74F11" w:rsidRPr="00BA2219" w:rsidRDefault="00574F11" w:rsidP="00574F11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574F11" w:rsidRPr="00BA2219" w:rsidRDefault="00574F11" w:rsidP="00574F11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574F11" w:rsidRPr="00BA2219" w:rsidRDefault="00574F11" w:rsidP="0057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A22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574F11" w:rsidRPr="00BA2219" w:rsidRDefault="00574F11" w:rsidP="00574F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11" w:rsidRPr="00BA2219" w:rsidRDefault="00574F11" w:rsidP="00574F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РЕШЕНИЕ</w:t>
      </w:r>
    </w:p>
    <w:p w:rsidR="00574F11" w:rsidRPr="00BA2219" w:rsidRDefault="00574F11" w:rsidP="0057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11" w:rsidRPr="00DD45C8" w:rsidRDefault="00A75207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574F11"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февраля  2022 г.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№ 8</w:t>
      </w:r>
    </w:p>
    <w:p w:rsidR="00574F11" w:rsidRPr="00DD45C8" w:rsidRDefault="00574F11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11" w:rsidRPr="00DD45C8" w:rsidRDefault="00574F11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 стоимости гарантированного</w:t>
      </w:r>
    </w:p>
    <w:p w:rsidR="00574F11" w:rsidRPr="00DD45C8" w:rsidRDefault="00574F11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услуг на погребение»</w:t>
      </w:r>
    </w:p>
    <w:p w:rsidR="00574F11" w:rsidRPr="00DD45C8" w:rsidRDefault="00574F11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«Об общих принципах организации местного самоуправления в Российской Федерации», в целях реализации ст. 9  Федерального закона от 12.01.1996 г. № 8-ФЗ « О погребении и похоронном деле», в связи с вступлением в действие с 1 января 2018 года Федерального закона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 и Постановлением Правительства РФ «Об утверждении размера индексации выплат, пособий и компенсаций в 202</w:t>
      </w:r>
      <w:r w:rsidR="00DD45C8" w:rsidRPr="00DD45C8">
        <w:rPr>
          <w:rFonts w:ascii="Times New Roman" w:hAnsi="Times New Roman" w:cs="Times New Roman"/>
          <w:sz w:val="24"/>
          <w:szCs w:val="24"/>
        </w:rPr>
        <w:t>2</w:t>
      </w:r>
      <w:r w:rsidRPr="00DD45C8">
        <w:rPr>
          <w:rFonts w:ascii="Times New Roman" w:hAnsi="Times New Roman" w:cs="Times New Roman"/>
          <w:sz w:val="24"/>
          <w:szCs w:val="24"/>
        </w:rPr>
        <w:t xml:space="preserve"> году» в размере 1,0</w:t>
      </w:r>
      <w:r w:rsidR="00DD45C8" w:rsidRPr="00DD45C8">
        <w:rPr>
          <w:rFonts w:ascii="Times New Roman" w:hAnsi="Times New Roman" w:cs="Times New Roman"/>
          <w:sz w:val="24"/>
          <w:szCs w:val="24"/>
        </w:rPr>
        <w:t>8</w:t>
      </w:r>
      <w:r w:rsidRPr="00DD45C8">
        <w:rPr>
          <w:rFonts w:ascii="Times New Roman" w:hAnsi="Times New Roman" w:cs="Times New Roman"/>
          <w:sz w:val="24"/>
          <w:szCs w:val="24"/>
        </w:rPr>
        <w:t xml:space="preserve">4%, 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«Городского поселения «Город Ермолино», </w:t>
      </w:r>
      <w:r w:rsidRPr="00DD45C8">
        <w:rPr>
          <w:rFonts w:ascii="Times New Roman" w:hAnsi="Times New Roman" w:cs="Times New Roman"/>
          <w:sz w:val="24"/>
          <w:szCs w:val="24"/>
        </w:rPr>
        <w:t>расчетов - обоснований, согласованных с Калужским региональным отделением Фонда социального страхования Российской Федерации по Калужской области, Отделением Пенсионного Фонда Российской Федерации по Калужской области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стоимость услуг, представляемых согласно гарантированному перечню услуг по погребению на территории муниципального образования «Городское поселение «Город Ермолино» в размере </w:t>
      </w:r>
      <w:r w:rsidR="00DD45C8"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6964 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(шесть тысяч </w:t>
      </w:r>
      <w:r w:rsidR="00DD45C8"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шестьдесят четыре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рубля </w:t>
      </w:r>
      <w:r w:rsidR="00DD45C8"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копеек</w:t>
      </w:r>
      <w:r w:rsidR="00DD45C8"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 </w:t>
      </w: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Решение Городской Думы Муниципального образования «Городское поселение «Город Ермолино» № 6 от 21 января 2020 г. «О стоимости гарантированного перечня услуг на погребение» считать утратившим силу с 01.02.2022г.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опубликованию в газете «Уголок России» и размещению на официальном сайте администрации в сети Интернет.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официального опубликования и распространяется на правоотношения, возникшие с  01 февраля 2022г. 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574F11" w:rsidRPr="00DD45C8" w:rsidRDefault="00574F11" w:rsidP="00574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Ермолино»                                                                                           Е.А. Самокрутова                                         </w:t>
      </w:r>
    </w:p>
    <w:p w:rsidR="00574F11" w:rsidRPr="00BA2219" w:rsidRDefault="00574F11" w:rsidP="00574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Отп. 7</w:t>
      </w: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574F11" w:rsidRPr="00BA2219" w:rsidRDefault="00574F11" w:rsidP="00574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574F11" w:rsidRPr="00BA2219" w:rsidRDefault="00574F11" w:rsidP="00574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574F11" w:rsidRPr="00BA2219" w:rsidRDefault="00574F11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74F11" w:rsidRPr="00BA2219" w:rsidRDefault="00574F11" w:rsidP="00574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19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ПФР</w:t>
      </w:r>
    </w:p>
    <w:p w:rsidR="00574F11" w:rsidRDefault="00574F11" w:rsidP="00574F1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4F11" w:rsidRDefault="00574F11" w:rsidP="00574F1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74F11" w:rsidRPr="000E27E3" w:rsidRDefault="00574F11" w:rsidP="00574F1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</w:p>
    <w:p w:rsidR="00574F11" w:rsidRPr="000E27E3" w:rsidRDefault="00574F11" w:rsidP="00574F1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>к Решению Городской Думы</w:t>
      </w:r>
    </w:p>
    <w:p w:rsidR="00574F11" w:rsidRPr="000E27E3" w:rsidRDefault="00574F11" w:rsidP="00574F11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>МО «Городское поселение «Г. Ермолино»</w:t>
      </w:r>
    </w:p>
    <w:p w:rsidR="00574F11" w:rsidRPr="000E27E3" w:rsidRDefault="00574F11" w:rsidP="00574F1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27E3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A75207">
        <w:rPr>
          <w:rFonts w:ascii="Times New Roman" w:hAnsi="Times New Roman" w:cs="Times New Roman"/>
          <w:b/>
          <w:sz w:val="18"/>
          <w:szCs w:val="18"/>
        </w:rPr>
        <w:t>03</w:t>
      </w:r>
      <w:r w:rsidRPr="000E27E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февраля</w:t>
      </w:r>
      <w:r w:rsidRPr="000E27E3">
        <w:rPr>
          <w:rFonts w:ascii="Times New Roman" w:hAnsi="Times New Roman" w:cs="Times New Roman"/>
          <w:b/>
          <w:sz w:val="18"/>
          <w:szCs w:val="18"/>
        </w:rPr>
        <w:t xml:space="preserve"> 20</w:t>
      </w:r>
      <w:r>
        <w:rPr>
          <w:rFonts w:ascii="Times New Roman" w:hAnsi="Times New Roman" w:cs="Times New Roman"/>
          <w:b/>
          <w:sz w:val="18"/>
          <w:szCs w:val="18"/>
        </w:rPr>
        <w:t>22</w:t>
      </w:r>
      <w:r w:rsidRPr="000E27E3">
        <w:rPr>
          <w:rFonts w:ascii="Times New Roman" w:hAnsi="Times New Roman" w:cs="Times New Roman"/>
          <w:b/>
          <w:sz w:val="18"/>
          <w:szCs w:val="18"/>
        </w:rPr>
        <w:t xml:space="preserve"> г. № </w:t>
      </w:r>
      <w:r w:rsidR="00A75207">
        <w:rPr>
          <w:rFonts w:ascii="Times New Roman" w:hAnsi="Times New Roman" w:cs="Times New Roman"/>
          <w:b/>
          <w:sz w:val="18"/>
          <w:szCs w:val="18"/>
        </w:rPr>
        <w:t xml:space="preserve"> 8</w:t>
      </w:r>
      <w:bookmarkStart w:id="0" w:name="_GoBack"/>
      <w:bookmarkEnd w:id="0"/>
    </w:p>
    <w:p w:rsidR="00574F11" w:rsidRDefault="00574F11" w:rsidP="00574F11">
      <w:pPr>
        <w:jc w:val="right"/>
      </w:pPr>
    </w:p>
    <w:p w:rsidR="00574F11" w:rsidRPr="000D356B" w:rsidRDefault="00574F11" w:rsidP="00574F11">
      <w:pPr>
        <w:jc w:val="center"/>
        <w:rPr>
          <w:rFonts w:ascii="Times New Roman" w:hAnsi="Times New Roman" w:cs="Times New Roman"/>
          <w:b/>
        </w:rPr>
      </w:pPr>
      <w:r w:rsidRPr="000D356B">
        <w:rPr>
          <w:rFonts w:ascii="Times New Roman" w:hAnsi="Times New Roman" w:cs="Times New Roman"/>
          <w:b/>
        </w:rPr>
        <w:t>СТОИМОСТЬ ГАРАНТИРОВАННОГО ПЕРЕЧНЯ УСЛУГ НА ТЕРРИТОРИИ МУНИЦИПАЛЬНОГО ОБРАЗОВАНИЯ «ГОРОДСКОЕ ПОСЕЛЕНИЕ «ГОРОД ЕРМОЛИНО»</w:t>
      </w:r>
      <w:r w:rsidR="00DD45C8">
        <w:rPr>
          <w:rFonts w:ascii="Times New Roman" w:hAnsi="Times New Roman" w:cs="Times New Roman"/>
          <w:b/>
        </w:rPr>
        <w:t xml:space="preserve"> С 01.02.2022 г.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3650"/>
      </w:tblGrid>
      <w:tr w:rsidR="00574F11" w:rsidRPr="000E27E3" w:rsidTr="003C4589">
        <w:tc>
          <w:tcPr>
            <w:tcW w:w="675" w:type="dxa"/>
          </w:tcPr>
          <w:p w:rsidR="00574F11" w:rsidRPr="000E27E3" w:rsidRDefault="00574F11" w:rsidP="003C4589">
            <w:pPr>
              <w:jc w:val="center"/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9" w:type="dxa"/>
          </w:tcPr>
          <w:p w:rsidR="00574F11" w:rsidRPr="000E27E3" w:rsidRDefault="00574F11" w:rsidP="003C4589">
            <w:pPr>
              <w:jc w:val="center"/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50" w:type="dxa"/>
          </w:tcPr>
          <w:p w:rsidR="00574F11" w:rsidRPr="000E27E3" w:rsidRDefault="00574F11" w:rsidP="003C4589">
            <w:pPr>
              <w:jc w:val="center"/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Стоимость работ</w:t>
            </w:r>
          </w:p>
        </w:tc>
      </w:tr>
      <w:tr w:rsidR="00574F11" w:rsidRPr="000E27E3" w:rsidTr="003C4589">
        <w:tc>
          <w:tcPr>
            <w:tcW w:w="675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3650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E27E3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74F11" w:rsidRPr="000E27E3" w:rsidTr="003C4589">
        <w:tc>
          <w:tcPr>
            <w:tcW w:w="675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Предоставление и доставка гроба</w:t>
            </w:r>
          </w:p>
        </w:tc>
        <w:tc>
          <w:tcPr>
            <w:tcW w:w="3650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E27E3">
              <w:rPr>
                <w:rFonts w:ascii="Times New Roman" w:hAnsi="Times New Roman" w:cs="Times New Roman"/>
              </w:rPr>
              <w:t>00-00</w:t>
            </w:r>
          </w:p>
        </w:tc>
      </w:tr>
      <w:tr w:rsidR="00574F11" w:rsidRPr="000E27E3" w:rsidTr="003C4589">
        <w:tc>
          <w:tcPr>
            <w:tcW w:w="675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Перевозка тела умершего на кладбище</w:t>
            </w:r>
          </w:p>
        </w:tc>
        <w:tc>
          <w:tcPr>
            <w:tcW w:w="3650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700-00</w:t>
            </w:r>
          </w:p>
        </w:tc>
      </w:tr>
      <w:tr w:rsidR="00574F11" w:rsidRPr="000E27E3" w:rsidTr="003C4589">
        <w:tc>
          <w:tcPr>
            <w:tcW w:w="675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650" w:type="dxa"/>
          </w:tcPr>
          <w:p w:rsidR="00574F11" w:rsidRPr="000E27E3" w:rsidRDefault="00574F11" w:rsidP="00DD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45C8">
              <w:rPr>
                <w:rFonts w:ascii="Times New Roman" w:hAnsi="Times New Roman" w:cs="Times New Roman"/>
              </w:rPr>
              <w:t>814-6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4F11" w:rsidRPr="000E27E3" w:rsidTr="003C4589">
        <w:tc>
          <w:tcPr>
            <w:tcW w:w="675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74F11" w:rsidRPr="000E27E3" w:rsidRDefault="00574F11" w:rsidP="003C4589">
            <w:pPr>
              <w:rPr>
                <w:rFonts w:ascii="Times New Roman" w:hAnsi="Times New Roman" w:cs="Times New Roman"/>
              </w:rPr>
            </w:pPr>
            <w:r w:rsidRPr="000E27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50" w:type="dxa"/>
          </w:tcPr>
          <w:p w:rsidR="00574F11" w:rsidRPr="000E27E3" w:rsidRDefault="00DD45C8" w:rsidP="003C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6964-6</w:t>
            </w:r>
            <w:r w:rsidR="00574F11">
              <w:rPr>
                <w:rFonts w:ascii="Times New Roman" w:hAnsi="Times New Roman" w:cs="Times New Roman"/>
              </w:rPr>
              <w:t>8</w:t>
            </w:r>
          </w:p>
        </w:tc>
      </w:tr>
    </w:tbl>
    <w:p w:rsidR="00574F11" w:rsidRPr="000E27E3" w:rsidRDefault="00574F11" w:rsidP="00574F11">
      <w:pPr>
        <w:rPr>
          <w:rFonts w:ascii="Times New Roman" w:hAnsi="Times New Roman" w:cs="Times New Roman"/>
        </w:rPr>
      </w:pPr>
    </w:p>
    <w:p w:rsidR="00574F11" w:rsidRDefault="00574F11" w:rsidP="00574F11"/>
    <w:p w:rsidR="00574F11" w:rsidRDefault="00574F11" w:rsidP="00574F11"/>
    <w:p w:rsidR="00574F11" w:rsidRDefault="00574F11" w:rsidP="00574F11"/>
    <w:p w:rsidR="007C3BBC" w:rsidRDefault="007C3BBC"/>
    <w:sectPr w:rsidR="007C3BBC" w:rsidSect="00DD413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192E"/>
    <w:rsid w:val="00574F11"/>
    <w:rsid w:val="0071192E"/>
    <w:rsid w:val="007A637F"/>
    <w:rsid w:val="007C3BBC"/>
    <w:rsid w:val="008C1ED8"/>
    <w:rsid w:val="00A75207"/>
    <w:rsid w:val="00BA5FA2"/>
    <w:rsid w:val="00DD45C8"/>
    <w:rsid w:val="00E6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2022-01-28T14:24:00Z</cp:lastPrinted>
  <dcterms:created xsi:type="dcterms:W3CDTF">2022-02-11T14:08:00Z</dcterms:created>
  <dcterms:modified xsi:type="dcterms:W3CDTF">2022-02-11T14:08:00Z</dcterms:modified>
</cp:coreProperties>
</file>