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55" w:rsidRDefault="005E1955" w:rsidP="00D51F08">
      <w:pPr>
        <w:spacing w:after="0" w:line="100" w:lineRule="atLeast"/>
        <w:ind w:firstLine="709"/>
        <w:jc w:val="center"/>
        <w:rPr>
          <w:rFonts w:ascii="Times New Roman" w:hAnsi="Times New Roman"/>
          <w:b/>
          <w:color w:val="000000"/>
          <w:sz w:val="21"/>
          <w:szCs w:val="21"/>
        </w:rPr>
      </w:pPr>
      <w:r>
        <w:rPr>
          <w:rFonts w:ascii="Times New Roman" w:hAnsi="Times New Roman"/>
          <w:b/>
          <w:sz w:val="21"/>
          <w:szCs w:val="21"/>
        </w:rPr>
        <w:t xml:space="preserve">Извещение о </w:t>
      </w:r>
      <w:r>
        <w:rPr>
          <w:rFonts w:ascii="Times New Roman" w:hAnsi="Times New Roman"/>
          <w:b/>
          <w:color w:val="000000"/>
          <w:sz w:val="21"/>
          <w:szCs w:val="21"/>
        </w:rPr>
        <w:t>проведении 19 января</w:t>
      </w:r>
      <w:r>
        <w:rPr>
          <w:rFonts w:ascii="Times New Roman" w:eastAsia="MS Mincho" w:hAnsi="Times New Roman"/>
          <w:b/>
          <w:color w:val="000000"/>
          <w:sz w:val="21"/>
          <w:szCs w:val="21"/>
        </w:rPr>
        <w:t xml:space="preserve"> 2018 г. </w:t>
      </w:r>
      <w:r>
        <w:rPr>
          <w:rFonts w:ascii="Times New Roman" w:hAnsi="Times New Roman"/>
          <w:b/>
          <w:color w:val="000000"/>
          <w:sz w:val="21"/>
          <w:szCs w:val="21"/>
        </w:rPr>
        <w:t>аукциона</w:t>
      </w:r>
    </w:p>
    <w:p w:rsidR="005E1955" w:rsidRDefault="00D51F08" w:rsidP="00D51F08">
      <w:pPr>
        <w:widowControl w:val="0"/>
        <w:spacing w:after="0" w:line="200" w:lineRule="atLeast"/>
        <w:ind w:firstLine="709"/>
        <w:jc w:val="center"/>
        <w:rPr>
          <w:rFonts w:ascii="Times New Roman" w:eastAsia="Times New Roman" w:hAnsi="Times New Roman"/>
          <w:b/>
          <w:bCs/>
          <w:sz w:val="21"/>
          <w:szCs w:val="21"/>
        </w:rPr>
      </w:pPr>
      <w:r>
        <w:rPr>
          <w:rFonts w:ascii="Times New Roman" w:eastAsia="Times New Roman" w:hAnsi="Times New Roman"/>
          <w:b/>
          <w:bCs/>
          <w:sz w:val="21"/>
          <w:szCs w:val="21"/>
        </w:rPr>
        <w:t>н</w:t>
      </w:r>
      <w:r w:rsidR="005E1955">
        <w:rPr>
          <w:rFonts w:ascii="Times New Roman" w:eastAsia="Times New Roman" w:hAnsi="Times New Roman"/>
          <w:b/>
          <w:bCs/>
          <w:sz w:val="21"/>
          <w:szCs w:val="21"/>
        </w:rPr>
        <w:t>а право заключения договора аренды земельного участка</w:t>
      </w:r>
      <w:proofErr w:type="gramStart"/>
      <w:r w:rsidR="005E1955">
        <w:rPr>
          <w:rFonts w:ascii="Times New Roman" w:eastAsia="Times New Roman" w:hAnsi="Times New Roman"/>
          <w:b/>
          <w:bCs/>
          <w:sz w:val="21"/>
          <w:szCs w:val="21"/>
        </w:rPr>
        <w:t xml:space="preserve"> </w:t>
      </w:r>
      <w:r w:rsidR="005E1955">
        <w:rPr>
          <w:rFonts w:ascii="Times New Roman" w:hAnsi="Times New Roman"/>
          <w:b/>
          <w:sz w:val="21"/>
          <w:szCs w:val="21"/>
        </w:rPr>
        <w:t>.</w:t>
      </w:r>
      <w:proofErr w:type="gramEnd"/>
    </w:p>
    <w:p w:rsidR="005E1955" w:rsidRDefault="005E1955" w:rsidP="005E1955">
      <w:pPr>
        <w:spacing w:after="0" w:line="100" w:lineRule="atLeast"/>
        <w:ind w:firstLine="709"/>
        <w:jc w:val="both"/>
        <w:rPr>
          <w:rFonts w:ascii="Times New Roman" w:eastAsia="SimSun" w:hAnsi="Times New Roman"/>
          <w:b/>
          <w:sz w:val="21"/>
          <w:szCs w:val="21"/>
        </w:rPr>
      </w:pPr>
      <w:r>
        <w:rPr>
          <w:rFonts w:ascii="Times New Roman" w:hAnsi="Times New Roman"/>
          <w:b/>
          <w:sz w:val="21"/>
          <w:szCs w:val="21"/>
        </w:rPr>
        <w:t xml:space="preserve"> </w:t>
      </w:r>
    </w:p>
    <w:p w:rsidR="005E1955" w:rsidRDefault="005E1955" w:rsidP="005E1955">
      <w:pPr>
        <w:spacing w:after="0" w:line="100" w:lineRule="atLeast"/>
        <w:ind w:firstLine="709"/>
        <w:jc w:val="both"/>
        <w:rPr>
          <w:rFonts w:ascii="Times New Roman" w:eastAsiaTheme="minorEastAsia" w:hAnsi="Times New Roman"/>
          <w:b/>
          <w:sz w:val="21"/>
          <w:szCs w:val="21"/>
        </w:rPr>
      </w:pPr>
      <w:r>
        <w:rPr>
          <w:rFonts w:ascii="Times New Roman" w:hAnsi="Times New Roman"/>
          <w:b/>
          <w:sz w:val="21"/>
          <w:szCs w:val="21"/>
        </w:rPr>
        <w:t>1. Организатор аукциона: Администрация муниципального образования «Городское поселение «Город Ермолино»</w:t>
      </w:r>
    </w:p>
    <w:p w:rsidR="005E1955" w:rsidRDefault="005E1955" w:rsidP="005E1955">
      <w:pPr>
        <w:spacing w:after="0" w:line="100" w:lineRule="atLeast"/>
        <w:ind w:firstLine="709"/>
        <w:jc w:val="both"/>
        <w:rPr>
          <w:rFonts w:ascii="Times New Roman" w:hAnsi="Times New Roman"/>
          <w:sz w:val="21"/>
          <w:szCs w:val="21"/>
        </w:rPr>
      </w:pPr>
      <w:r>
        <w:rPr>
          <w:rFonts w:ascii="Times New Roman" w:hAnsi="Times New Roman"/>
          <w:b/>
          <w:sz w:val="21"/>
          <w:szCs w:val="21"/>
        </w:rPr>
        <w:t>2. Уполномоченный орган:</w:t>
      </w:r>
      <w:r>
        <w:rPr>
          <w:rFonts w:ascii="Times New Roman" w:hAnsi="Times New Roman"/>
          <w:sz w:val="21"/>
          <w:szCs w:val="21"/>
        </w:rPr>
        <w:t xml:space="preserve"> Администрация муниципального образования «Городское поселение «Город Ермолино» Боровского района Калужской области.</w:t>
      </w:r>
      <w:r>
        <w:rPr>
          <w:rFonts w:ascii="Times New Roman" w:hAnsi="Times New Roman"/>
          <w:b/>
          <w:sz w:val="21"/>
          <w:szCs w:val="21"/>
        </w:rPr>
        <w:t xml:space="preserve"> </w:t>
      </w:r>
      <w:r>
        <w:rPr>
          <w:rFonts w:ascii="Times New Roman" w:hAnsi="Times New Roman"/>
          <w:sz w:val="21"/>
          <w:szCs w:val="21"/>
        </w:rPr>
        <w:t>Реквизиты решения о проведен</w:t>
      </w:r>
      <w:proofErr w:type="gramStart"/>
      <w:r>
        <w:rPr>
          <w:rFonts w:ascii="Times New Roman" w:hAnsi="Times New Roman"/>
          <w:sz w:val="21"/>
          <w:szCs w:val="21"/>
        </w:rPr>
        <w:t>ии ау</w:t>
      </w:r>
      <w:proofErr w:type="gramEnd"/>
      <w:r>
        <w:rPr>
          <w:rFonts w:ascii="Times New Roman" w:hAnsi="Times New Roman"/>
          <w:sz w:val="21"/>
          <w:szCs w:val="21"/>
        </w:rPr>
        <w:t xml:space="preserve">кциона: Постановления администрации муниципального образования «Городское поселение «Город Ермолино» Боровского района Калужской области от 27.11.2017 г. № 237, 236, 235. </w:t>
      </w:r>
    </w:p>
    <w:p w:rsidR="005E1955" w:rsidRDefault="005E1955" w:rsidP="005E1955">
      <w:pPr>
        <w:spacing w:after="0" w:line="100" w:lineRule="atLeast"/>
        <w:ind w:firstLine="709"/>
        <w:jc w:val="both"/>
        <w:rPr>
          <w:rStyle w:val="a8"/>
          <w:rFonts w:ascii="Calibri" w:hAnsi="Calibri"/>
          <w:b/>
          <w:bCs/>
          <w:i w:val="0"/>
        </w:rPr>
      </w:pPr>
      <w:r>
        <w:rPr>
          <w:rStyle w:val="a8"/>
          <w:b/>
          <w:bCs/>
          <w:sz w:val="21"/>
          <w:szCs w:val="21"/>
        </w:rPr>
        <w:t xml:space="preserve">3. Форма собственности: </w:t>
      </w:r>
      <w:r>
        <w:rPr>
          <w:rStyle w:val="a8"/>
          <w:sz w:val="21"/>
          <w:szCs w:val="21"/>
        </w:rPr>
        <w:t>неразграниченная.</w:t>
      </w:r>
    </w:p>
    <w:p w:rsidR="005E1955" w:rsidRDefault="005E1955" w:rsidP="005E1955">
      <w:pPr>
        <w:spacing w:after="0" w:line="100" w:lineRule="atLeast"/>
        <w:ind w:firstLine="709"/>
        <w:jc w:val="both"/>
        <w:rPr>
          <w:rFonts w:ascii="Times New Roman" w:eastAsia="MS Mincho" w:hAnsi="Times New Roman" w:cs="Times New Roman"/>
          <w:color w:val="000000"/>
        </w:rPr>
      </w:pPr>
      <w:r>
        <w:rPr>
          <w:rStyle w:val="a8"/>
          <w:b/>
          <w:bCs/>
          <w:sz w:val="21"/>
          <w:szCs w:val="21"/>
        </w:rPr>
        <w:t>4. Форма торгов</w:t>
      </w:r>
      <w:r>
        <w:rPr>
          <w:rFonts w:ascii="Times New Roman" w:hAnsi="Times New Roman"/>
          <w:b/>
          <w:bCs/>
          <w:sz w:val="21"/>
          <w:szCs w:val="21"/>
        </w:rPr>
        <w:t xml:space="preserve">: </w:t>
      </w:r>
      <w:r>
        <w:rPr>
          <w:rFonts w:ascii="Times New Roman" w:eastAsia="MS Mincho" w:hAnsi="Times New Roman"/>
          <w:iCs/>
          <w:color w:val="000000"/>
          <w:sz w:val="21"/>
          <w:szCs w:val="21"/>
        </w:rPr>
        <w:t>аукцион, открытый по составу участников и по форме подачи предложений о цене предмета торгов.</w:t>
      </w:r>
      <w:r>
        <w:rPr>
          <w:rFonts w:ascii="Times New Roman" w:eastAsia="MS Mincho" w:hAnsi="Times New Roman" w:cs="Times New Roman"/>
          <w:iCs/>
          <w:color w:val="000000"/>
          <w:sz w:val="24"/>
          <w:szCs w:val="24"/>
        </w:rPr>
        <w:t xml:space="preserve"> </w:t>
      </w:r>
      <w:r>
        <w:rPr>
          <w:rFonts w:ascii="Times New Roman" w:eastAsia="MS Mincho" w:hAnsi="Times New Roman" w:cs="Times New Roman"/>
          <w:iCs/>
          <w:color w:val="000000"/>
        </w:rPr>
        <w:t>Участниками аукциона в соответствии со ст. 39.18 Земельного кодекса Российской Федерации могут являться только граждане</w:t>
      </w:r>
    </w:p>
    <w:p w:rsidR="005E1955" w:rsidRDefault="005E1955" w:rsidP="005E1955">
      <w:pPr>
        <w:spacing w:after="0" w:line="100" w:lineRule="atLeast"/>
        <w:ind w:firstLine="709"/>
        <w:jc w:val="both"/>
        <w:rPr>
          <w:rFonts w:ascii="Times New Roman" w:eastAsia="MS Mincho" w:hAnsi="Times New Roman"/>
          <w:b/>
          <w:bCs/>
          <w:sz w:val="21"/>
          <w:szCs w:val="21"/>
          <w:shd w:val="clear" w:color="auto" w:fill="FFFFFF"/>
        </w:rPr>
      </w:pPr>
      <w:r>
        <w:rPr>
          <w:rFonts w:ascii="Times New Roman" w:eastAsia="MS Mincho" w:hAnsi="Times New Roman"/>
          <w:b/>
          <w:color w:val="000000"/>
          <w:sz w:val="21"/>
          <w:szCs w:val="21"/>
          <w:shd w:val="clear" w:color="auto" w:fill="FFFFFF"/>
        </w:rPr>
        <w:t>5. Дата, время и место проведения аукциона: 19 января  2018 г. в 10:00</w:t>
      </w:r>
      <w:r>
        <w:rPr>
          <w:rFonts w:ascii="Times New Roman" w:eastAsia="MS Mincho" w:hAnsi="Times New Roman"/>
          <w:sz w:val="21"/>
          <w:szCs w:val="21"/>
          <w:shd w:val="clear" w:color="auto" w:fill="FFFFFF"/>
        </w:rPr>
        <w:t xml:space="preserve"> по московскому времени по адресу: Калужская область, Боровский район, г. Ермолино, ул. 1 Мая д.4  зал заседаний. Порядок проведения аукциона определен в аукционной документации.</w:t>
      </w:r>
    </w:p>
    <w:p w:rsidR="005E1955" w:rsidRDefault="005E1955" w:rsidP="005E1955">
      <w:pPr>
        <w:pStyle w:val="1"/>
        <w:ind w:firstLine="709"/>
        <w:jc w:val="both"/>
        <w:rPr>
          <w:rFonts w:ascii="Times New Roman" w:hAnsi="Times New Roman" w:cs="Times New Roman"/>
          <w:b/>
          <w:sz w:val="21"/>
          <w:szCs w:val="21"/>
          <w:shd w:val="clear" w:color="auto" w:fill="FFFFFF"/>
        </w:rPr>
      </w:pPr>
      <w:r>
        <w:rPr>
          <w:rFonts w:ascii="Times New Roman" w:eastAsia="MS Mincho" w:hAnsi="Times New Roman" w:cs="Times New Roman"/>
          <w:b/>
          <w:bCs/>
          <w:sz w:val="21"/>
          <w:szCs w:val="21"/>
          <w:shd w:val="clear" w:color="auto" w:fill="FFFFFF"/>
        </w:rPr>
        <w:t xml:space="preserve">6. Дата, </w:t>
      </w:r>
      <w:r>
        <w:rPr>
          <w:rFonts w:ascii="Times New Roman" w:eastAsia="MS Mincho" w:hAnsi="Times New Roman" w:cs="Times New Roman"/>
          <w:b/>
          <w:bCs/>
          <w:color w:val="000000"/>
          <w:sz w:val="21"/>
          <w:szCs w:val="21"/>
          <w:shd w:val="clear" w:color="auto" w:fill="FFFFFF"/>
        </w:rPr>
        <w:t xml:space="preserve">время и место </w:t>
      </w:r>
      <w:r>
        <w:rPr>
          <w:rFonts w:ascii="Times New Roman" w:eastAsia="MS Mincho" w:hAnsi="Times New Roman" w:cs="Times New Roman"/>
          <w:b/>
          <w:bCs/>
          <w:sz w:val="21"/>
          <w:szCs w:val="21"/>
          <w:shd w:val="clear" w:color="auto" w:fill="FFFFFF"/>
        </w:rPr>
        <w:t>рассмотрения заявок на участие в аукционе:</w:t>
      </w:r>
      <w:r>
        <w:rPr>
          <w:rFonts w:ascii="Times New Roman" w:eastAsia="MS Mincho" w:hAnsi="Times New Roman" w:cs="Times New Roman"/>
          <w:b/>
          <w:sz w:val="21"/>
          <w:szCs w:val="21"/>
          <w:shd w:val="clear" w:color="auto" w:fill="FFFFFF"/>
        </w:rPr>
        <w:t xml:space="preserve"> 16 января 2018 г. в 14:00 </w:t>
      </w:r>
      <w:r>
        <w:rPr>
          <w:rFonts w:ascii="Times New Roman" w:eastAsia="MS Mincho" w:hAnsi="Times New Roman" w:cs="Times New Roman"/>
          <w:sz w:val="21"/>
          <w:szCs w:val="21"/>
          <w:shd w:val="clear" w:color="auto" w:fill="FFFFFF"/>
        </w:rPr>
        <w:t xml:space="preserve">по месту проведения аукциона. </w:t>
      </w:r>
    </w:p>
    <w:p w:rsidR="005E1955" w:rsidRDefault="005E1955" w:rsidP="005E1955">
      <w:pPr>
        <w:pStyle w:val="a6"/>
        <w:ind w:left="0" w:firstLine="0"/>
        <w:rPr>
          <w:b/>
          <w:sz w:val="21"/>
          <w:szCs w:val="21"/>
          <w:shd w:val="clear" w:color="auto" w:fill="FFFFFF"/>
        </w:rPr>
      </w:pPr>
      <w:r>
        <w:rPr>
          <w:b/>
          <w:sz w:val="21"/>
          <w:szCs w:val="21"/>
          <w:shd w:val="clear" w:color="auto" w:fill="FFFFFF"/>
        </w:rPr>
        <w:tab/>
        <w:t>7. Место, дата и время начала приема заявок на участие в аукционе: 08 декабря 2017</w:t>
      </w:r>
      <w:r>
        <w:rPr>
          <w:rFonts w:eastAsia="MS Mincho"/>
          <w:b/>
          <w:color w:val="000000"/>
          <w:sz w:val="21"/>
          <w:szCs w:val="21"/>
          <w:shd w:val="clear" w:color="auto" w:fill="FFFFFF"/>
        </w:rPr>
        <w:t xml:space="preserve"> г. в 10:00 </w:t>
      </w:r>
      <w:r>
        <w:rPr>
          <w:color w:val="000000"/>
          <w:sz w:val="21"/>
          <w:szCs w:val="21"/>
          <w:shd w:val="clear" w:color="auto" w:fill="FFFFFF"/>
        </w:rPr>
        <w:t>по</w:t>
      </w:r>
      <w:r>
        <w:rPr>
          <w:sz w:val="21"/>
          <w:szCs w:val="21"/>
          <w:shd w:val="clear" w:color="auto" w:fill="FFFFFF"/>
        </w:rPr>
        <w:t xml:space="preserve"> адресу: Калужская область, Боровский район, г. Ермолино, ул. 1 Мая д.4 к.9   </w:t>
      </w:r>
    </w:p>
    <w:p w:rsidR="005E1955" w:rsidRDefault="005E1955" w:rsidP="005E1955">
      <w:pPr>
        <w:pStyle w:val="a6"/>
        <w:ind w:left="0" w:firstLine="0"/>
        <w:rPr>
          <w:color w:val="000000"/>
          <w:sz w:val="21"/>
          <w:szCs w:val="21"/>
        </w:rPr>
      </w:pPr>
      <w:r>
        <w:rPr>
          <w:b/>
          <w:sz w:val="21"/>
          <w:szCs w:val="21"/>
          <w:shd w:val="clear" w:color="auto" w:fill="FFFFFF"/>
        </w:rPr>
        <w:tab/>
        <w:t>8. Место, дата и время окончания приема заявок на участие в аукционе</w:t>
      </w:r>
      <w:r>
        <w:rPr>
          <w:b/>
          <w:color w:val="000000"/>
          <w:sz w:val="21"/>
          <w:szCs w:val="21"/>
          <w:shd w:val="clear" w:color="auto" w:fill="FFFFFF"/>
        </w:rPr>
        <w:t>:  15 января</w:t>
      </w:r>
      <w:r>
        <w:rPr>
          <w:rFonts w:eastAsia="MS Mincho"/>
          <w:b/>
          <w:color w:val="000000"/>
          <w:sz w:val="21"/>
          <w:szCs w:val="21"/>
          <w:shd w:val="clear" w:color="auto" w:fill="FFFFFF"/>
        </w:rPr>
        <w:t xml:space="preserve"> 2018 г. в 16:00 </w:t>
      </w:r>
      <w:r>
        <w:rPr>
          <w:color w:val="000000"/>
          <w:sz w:val="21"/>
          <w:szCs w:val="21"/>
          <w:shd w:val="clear" w:color="auto" w:fill="FFFFFF"/>
        </w:rPr>
        <w:t>по адресу: Калужская область, Боровский район, г. Ермолино, ул. 1 Мая д.4</w:t>
      </w:r>
    </w:p>
    <w:p w:rsidR="005E1955" w:rsidRDefault="005E1955" w:rsidP="005E1955">
      <w:pPr>
        <w:spacing w:after="0" w:line="100" w:lineRule="atLeast"/>
        <w:ind w:firstLine="709"/>
        <w:jc w:val="both"/>
        <w:rPr>
          <w:rFonts w:ascii="Times New Roman" w:eastAsia="MS Mincho" w:hAnsi="Times New Roman"/>
          <w:color w:val="000000"/>
        </w:rPr>
      </w:pPr>
      <w:r>
        <w:rPr>
          <w:sz w:val="21"/>
          <w:szCs w:val="21"/>
        </w:rPr>
        <w:tab/>
      </w:r>
      <w:r>
        <w:rPr>
          <w:b/>
          <w:bCs/>
          <w:sz w:val="21"/>
          <w:szCs w:val="21"/>
        </w:rPr>
        <w:t xml:space="preserve">Заявки на участие в </w:t>
      </w:r>
      <w:r>
        <w:rPr>
          <w:rFonts w:eastAsia="MS Mincho"/>
          <w:b/>
          <w:bCs/>
          <w:sz w:val="21"/>
          <w:szCs w:val="21"/>
        </w:rPr>
        <w:t>аукционе</w:t>
      </w:r>
      <w:r>
        <w:rPr>
          <w:b/>
          <w:bCs/>
          <w:sz w:val="21"/>
          <w:szCs w:val="21"/>
        </w:rPr>
        <w:t xml:space="preserve"> с прилагаемыми документами принимаются по рабочим дням с 10:00 до 16:00 (перерыв с 13:00 до 14:00), по пятницам и предпраздничным дням с 9:00 </w:t>
      </w:r>
      <w:proofErr w:type="gramStart"/>
      <w:r>
        <w:rPr>
          <w:b/>
          <w:bCs/>
          <w:sz w:val="21"/>
          <w:szCs w:val="21"/>
        </w:rPr>
        <w:t>до</w:t>
      </w:r>
      <w:proofErr w:type="gramEnd"/>
      <w:r>
        <w:rPr>
          <w:b/>
          <w:bCs/>
          <w:sz w:val="21"/>
          <w:szCs w:val="21"/>
        </w:rPr>
        <w:t xml:space="preserve"> 13:00 по московскому времени.</w:t>
      </w:r>
    </w:p>
    <w:p w:rsidR="005E1955" w:rsidRDefault="005E1955" w:rsidP="005E1955">
      <w:pPr>
        <w:tabs>
          <w:tab w:val="left" w:pos="720"/>
        </w:tabs>
        <w:spacing w:after="0" w:line="100" w:lineRule="atLeast"/>
        <w:ind w:firstLine="709"/>
        <w:jc w:val="both"/>
        <w:rPr>
          <w:rFonts w:ascii="Times New Roman" w:eastAsia="MS Mincho" w:hAnsi="Times New Roman"/>
          <w:bCs/>
          <w:color w:val="000000"/>
          <w:spacing w:val="-1"/>
          <w:sz w:val="21"/>
          <w:szCs w:val="21"/>
        </w:rPr>
      </w:pPr>
      <w:r>
        <w:rPr>
          <w:rFonts w:ascii="Times New Roman" w:eastAsia="MS Mincho" w:hAnsi="Times New Roman"/>
          <w:b/>
          <w:sz w:val="21"/>
          <w:szCs w:val="21"/>
        </w:rPr>
        <w:t>9. Предмет аукциона:</w:t>
      </w:r>
      <w:r>
        <w:rPr>
          <w:rFonts w:ascii="Times New Roman" w:eastAsia="MS Mincho" w:hAnsi="Times New Roman"/>
          <w:sz w:val="21"/>
          <w:szCs w:val="21"/>
        </w:rPr>
        <w:t xml:space="preserve"> </w:t>
      </w:r>
      <w:r>
        <w:rPr>
          <w:rFonts w:ascii="Times New Roman" w:eastAsia="MS Mincho" w:hAnsi="Times New Roman"/>
          <w:bCs/>
          <w:color w:val="000000"/>
          <w:spacing w:val="-1"/>
          <w:sz w:val="21"/>
          <w:szCs w:val="21"/>
        </w:rPr>
        <w:t>право заключения договора аренды земельного участка из земель населенных пункто</w:t>
      </w:r>
      <w:proofErr w:type="gramStart"/>
      <w:r>
        <w:rPr>
          <w:rFonts w:ascii="Times New Roman" w:eastAsia="MS Mincho" w:hAnsi="Times New Roman"/>
          <w:bCs/>
          <w:color w:val="000000"/>
          <w:spacing w:val="-1"/>
          <w:sz w:val="21"/>
          <w:szCs w:val="21"/>
        </w:rPr>
        <w:t>в(</w:t>
      </w:r>
      <w:proofErr w:type="gramEnd"/>
      <w:r>
        <w:rPr>
          <w:rFonts w:ascii="Times New Roman" w:eastAsia="MS Mincho" w:hAnsi="Times New Roman"/>
          <w:b/>
          <w:color w:val="000000"/>
          <w:sz w:val="21"/>
          <w:szCs w:val="21"/>
        </w:rPr>
        <w:t xml:space="preserve"> размер ежегодной арендной платы</w:t>
      </w:r>
      <w:r>
        <w:rPr>
          <w:rFonts w:ascii="Times New Roman" w:eastAsia="MS Mincho" w:hAnsi="Times New Roman"/>
          <w:bCs/>
          <w:color w:val="000000"/>
          <w:spacing w:val="-1"/>
          <w:sz w:val="21"/>
          <w:szCs w:val="21"/>
        </w:rPr>
        <w:t xml:space="preserve"> ):</w:t>
      </w:r>
    </w:p>
    <w:p w:rsidR="005E1955" w:rsidRDefault="005E1955" w:rsidP="005E1955">
      <w:pPr>
        <w:tabs>
          <w:tab w:val="left" w:pos="720"/>
        </w:tabs>
        <w:spacing w:after="0" w:line="100" w:lineRule="atLeast"/>
        <w:ind w:firstLine="708"/>
        <w:jc w:val="both"/>
        <w:rPr>
          <w:rFonts w:ascii="Times New Roman" w:eastAsia="MS Mincho" w:hAnsi="Times New Roman"/>
          <w:bCs/>
          <w:color w:val="000000"/>
          <w:spacing w:val="9"/>
          <w:sz w:val="21"/>
          <w:szCs w:val="21"/>
        </w:rPr>
      </w:pPr>
      <w:r>
        <w:rPr>
          <w:rFonts w:ascii="Times New Roman" w:eastAsia="MS Mincho" w:hAnsi="Times New Roman"/>
          <w:b/>
          <w:bCs/>
          <w:color w:val="000000"/>
          <w:spacing w:val="-1"/>
          <w:sz w:val="21"/>
          <w:szCs w:val="21"/>
        </w:rPr>
        <w:t>Лот № 1</w:t>
      </w:r>
      <w:r>
        <w:rPr>
          <w:rFonts w:ascii="Times New Roman" w:eastAsia="MS Mincho" w:hAnsi="Times New Roman"/>
          <w:bCs/>
          <w:color w:val="000000"/>
          <w:spacing w:val="-1"/>
          <w:sz w:val="21"/>
          <w:szCs w:val="21"/>
        </w:rPr>
        <w:t xml:space="preserve"> -</w:t>
      </w:r>
      <w:r>
        <w:rPr>
          <w:rFonts w:ascii="Times New Roman" w:eastAsia="Calibri" w:hAnsi="Times New Roman" w:cs="Times New Roman"/>
          <w:spacing w:val="-1"/>
          <w:sz w:val="20"/>
          <w:szCs w:val="20"/>
        </w:rPr>
        <w:t>с разрешенным использованием: для ведения личного подсобного хозяйства с кадастровым номером</w:t>
      </w:r>
      <w:r>
        <w:rPr>
          <w:rFonts w:ascii="Times New Roman" w:eastAsia="Calibri" w:hAnsi="Times New Roman" w:cs="Times New Roman"/>
          <w:sz w:val="20"/>
          <w:szCs w:val="20"/>
        </w:rPr>
        <w:t xml:space="preserve"> 40:03:1205112:100, площадью 1000 кв. м, местоположение установлено относительно ориентира, расположенного в границах участка, почтовый адрес ориентира: Калужская область, р-н Боровский, г. Ермолино, ул. Русиново, за д. 116;</w:t>
      </w:r>
      <w:r>
        <w:rPr>
          <w:rFonts w:ascii="Times New Roman" w:eastAsia="MS Mincho" w:hAnsi="Times New Roman" w:cs="Times New Roman"/>
          <w:bCs/>
          <w:color w:val="000000"/>
          <w:spacing w:val="-1"/>
          <w:sz w:val="21"/>
          <w:szCs w:val="21"/>
        </w:rPr>
        <w:t xml:space="preserve"> ,  земельный участок относится к территориальной зоне Ж</w:t>
      </w:r>
      <w:proofErr w:type="gramStart"/>
      <w:r>
        <w:rPr>
          <w:rFonts w:ascii="Times New Roman" w:eastAsia="MS Mincho" w:hAnsi="Times New Roman" w:cs="Times New Roman"/>
          <w:bCs/>
          <w:color w:val="000000"/>
          <w:spacing w:val="-1"/>
          <w:sz w:val="21"/>
          <w:szCs w:val="21"/>
        </w:rPr>
        <w:t>1</w:t>
      </w:r>
      <w:proofErr w:type="gramEnd"/>
      <w:r>
        <w:rPr>
          <w:rFonts w:ascii="Times New Roman" w:eastAsia="MS Mincho" w:hAnsi="Times New Roman" w:cs="Times New Roman"/>
          <w:bCs/>
          <w:color w:val="000000"/>
          <w:spacing w:val="-1"/>
          <w:sz w:val="21"/>
          <w:szCs w:val="21"/>
        </w:rPr>
        <w:t xml:space="preserve"> –жилая зона. </w:t>
      </w:r>
      <w:r>
        <w:rPr>
          <w:rFonts w:ascii="Times New Roman" w:eastAsia="MS Mincho" w:hAnsi="Times New Roman"/>
          <w:bCs/>
          <w:color w:val="000000"/>
          <w:spacing w:val="9"/>
          <w:sz w:val="21"/>
          <w:szCs w:val="21"/>
        </w:rPr>
        <w:t>Срок аренды земельного участка 20 лет.</w:t>
      </w:r>
    </w:p>
    <w:p w:rsidR="005E1955" w:rsidRDefault="005E1955" w:rsidP="005E1955">
      <w:pPr>
        <w:tabs>
          <w:tab w:val="left" w:pos="720"/>
        </w:tabs>
        <w:spacing w:after="0" w:line="100" w:lineRule="atLeast"/>
        <w:ind w:firstLine="708"/>
        <w:jc w:val="both"/>
        <w:rPr>
          <w:rFonts w:ascii="Times New Roman" w:eastAsia="MS Mincho" w:hAnsi="Times New Roman"/>
          <w:bCs/>
          <w:color w:val="000000"/>
          <w:spacing w:val="9"/>
          <w:sz w:val="21"/>
          <w:szCs w:val="21"/>
        </w:rPr>
      </w:pPr>
      <w:r>
        <w:rPr>
          <w:rFonts w:ascii="Times New Roman" w:eastAsia="Calibri" w:hAnsi="Times New Roman" w:cs="Times New Roman"/>
          <w:b/>
          <w:sz w:val="20"/>
          <w:szCs w:val="20"/>
        </w:rPr>
        <w:t>Лот № 2</w:t>
      </w:r>
      <w:r>
        <w:rPr>
          <w:rFonts w:ascii="Times New Roman" w:eastAsia="Calibri" w:hAnsi="Times New Roman" w:cs="Times New Roman"/>
          <w:sz w:val="20"/>
          <w:szCs w:val="20"/>
        </w:rPr>
        <w:t>- с разрешенным использованием: для жилой застройки, с кадастровым номером 40:036120113:1326, площадью 400 кв.м., местоположение установлено относительно ориентира, расположенного в границах участка, почтовый адрес ориентира: Калужская область, Боровский район, г. Ермолино, ул. Текстильная;</w:t>
      </w:r>
      <w:proofErr w:type="gramStart"/>
      <w:r>
        <w:rPr>
          <w:rFonts w:ascii="Times New Roman" w:eastAsia="MS Mincho" w:hAnsi="Times New Roman" w:cs="Times New Roman"/>
          <w:bCs/>
          <w:color w:val="000000"/>
          <w:spacing w:val="-1"/>
          <w:sz w:val="21"/>
          <w:szCs w:val="21"/>
        </w:rPr>
        <w:t xml:space="preserve"> ,</w:t>
      </w:r>
      <w:proofErr w:type="gramEnd"/>
      <w:r>
        <w:rPr>
          <w:rFonts w:ascii="Times New Roman" w:eastAsia="MS Mincho" w:hAnsi="Times New Roman" w:cs="Times New Roman"/>
          <w:bCs/>
          <w:color w:val="000000"/>
          <w:spacing w:val="-1"/>
          <w:sz w:val="21"/>
          <w:szCs w:val="21"/>
        </w:rPr>
        <w:t xml:space="preserve">  земельный участок относится к территориальной зоне Ж1 –жилая зона.</w:t>
      </w:r>
      <w:r>
        <w:rPr>
          <w:rFonts w:ascii="Times New Roman" w:eastAsia="MS Mincho" w:hAnsi="Times New Roman"/>
          <w:bCs/>
          <w:color w:val="000000"/>
          <w:spacing w:val="9"/>
          <w:sz w:val="21"/>
          <w:szCs w:val="21"/>
        </w:rPr>
        <w:t xml:space="preserve"> Срок аренды земельного участка  20 лет.</w:t>
      </w:r>
    </w:p>
    <w:p w:rsidR="005E1955" w:rsidRDefault="005E1955" w:rsidP="005E1955">
      <w:pPr>
        <w:tabs>
          <w:tab w:val="left" w:pos="720"/>
        </w:tabs>
        <w:spacing w:after="0" w:line="100" w:lineRule="atLeast"/>
        <w:ind w:firstLine="708"/>
        <w:jc w:val="both"/>
        <w:rPr>
          <w:rFonts w:ascii="Times New Roman" w:eastAsia="MS Mincho" w:hAnsi="Times New Roman"/>
          <w:bCs/>
          <w:color w:val="000000"/>
          <w:spacing w:val="9"/>
          <w:sz w:val="21"/>
          <w:szCs w:val="21"/>
        </w:rPr>
      </w:pPr>
      <w:r>
        <w:rPr>
          <w:rFonts w:ascii="Times New Roman" w:eastAsia="Calibri" w:hAnsi="Times New Roman" w:cs="Times New Roman"/>
          <w:b/>
          <w:sz w:val="20"/>
          <w:szCs w:val="20"/>
        </w:rPr>
        <w:t>Лот № 3</w:t>
      </w:r>
      <w:r>
        <w:rPr>
          <w:rFonts w:ascii="Times New Roman" w:eastAsia="Calibri" w:hAnsi="Times New Roman" w:cs="Times New Roman"/>
          <w:sz w:val="20"/>
          <w:szCs w:val="20"/>
        </w:rPr>
        <w:t>- с разрешенным использованием</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для строительства гаража, кадастровый номер40:03:120518:174, площадью 17 кв.м., местоположение установлено относительно ориентира, расположенного в границах участка, почтовый адрес ориентира: Калужская область, Боровский район, г. Ермолино, ул. ОПХ Ермолино </w:t>
      </w:r>
      <w:r>
        <w:rPr>
          <w:rFonts w:ascii="Times New Roman" w:hAnsi="Times New Roman" w:cs="Times New Roman"/>
          <w:iCs/>
          <w:sz w:val="21"/>
          <w:szCs w:val="21"/>
        </w:rPr>
        <w:t>в соответствии с Земельным кодексом Российской Федерации.</w:t>
      </w:r>
      <w:proofErr w:type="gramStart"/>
      <w:r>
        <w:rPr>
          <w:rFonts w:ascii="Times New Roman" w:eastAsia="MS Mincho" w:hAnsi="Times New Roman" w:cs="Times New Roman"/>
          <w:bCs/>
          <w:color w:val="000000"/>
          <w:spacing w:val="-1"/>
          <w:sz w:val="21"/>
          <w:szCs w:val="21"/>
        </w:rPr>
        <w:t xml:space="preserve"> ,</w:t>
      </w:r>
      <w:proofErr w:type="gramEnd"/>
      <w:r>
        <w:rPr>
          <w:rFonts w:ascii="Times New Roman" w:eastAsia="MS Mincho" w:hAnsi="Times New Roman" w:cs="Times New Roman"/>
          <w:bCs/>
          <w:color w:val="000000"/>
          <w:spacing w:val="-1"/>
          <w:sz w:val="21"/>
          <w:szCs w:val="21"/>
        </w:rPr>
        <w:t xml:space="preserve">  земельный участок относится к территориальной зоне Ж1 –жилая зона.</w:t>
      </w:r>
      <w:r>
        <w:rPr>
          <w:rFonts w:ascii="Times New Roman" w:eastAsia="MS Mincho" w:hAnsi="Times New Roman"/>
          <w:bCs/>
          <w:color w:val="000000"/>
          <w:spacing w:val="9"/>
          <w:sz w:val="21"/>
          <w:szCs w:val="21"/>
        </w:rPr>
        <w:t xml:space="preserve"> Срок аренды земельного участка 3 года.</w:t>
      </w:r>
    </w:p>
    <w:p w:rsidR="005E1955" w:rsidRDefault="005E1955" w:rsidP="005E1955">
      <w:pPr>
        <w:tabs>
          <w:tab w:val="left" w:pos="720"/>
        </w:tabs>
        <w:spacing w:after="0" w:line="100" w:lineRule="atLeast"/>
        <w:jc w:val="both"/>
        <w:rPr>
          <w:rFonts w:ascii="Times New Roman" w:eastAsia="MS Mincho" w:hAnsi="Times New Roman"/>
          <w:bCs/>
          <w:color w:val="000000"/>
          <w:spacing w:val="-1"/>
          <w:sz w:val="21"/>
          <w:szCs w:val="21"/>
        </w:rPr>
      </w:pPr>
      <w:r>
        <w:rPr>
          <w:rFonts w:ascii="Times New Roman" w:eastAsia="MS Mincho" w:hAnsi="Times New Roman"/>
          <w:bCs/>
          <w:color w:val="000000"/>
          <w:spacing w:val="-1"/>
          <w:sz w:val="21"/>
          <w:szCs w:val="21"/>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технической возможности для подключения (технологического присоединения) к сетям инженерно-технического обеспечения не имеется, вследствие отсутствия сетей инженерно-технического обеспечения </w:t>
      </w:r>
    </w:p>
    <w:p w:rsidR="005E1955" w:rsidRDefault="005E1955" w:rsidP="005E1955">
      <w:pPr>
        <w:tabs>
          <w:tab w:val="left" w:pos="720"/>
        </w:tabs>
        <w:spacing w:after="0" w:line="100" w:lineRule="atLeast"/>
        <w:jc w:val="both"/>
        <w:rPr>
          <w:rFonts w:ascii="Times New Roman" w:eastAsia="MS Mincho" w:hAnsi="Times New Roman"/>
          <w:color w:val="111111"/>
          <w:sz w:val="21"/>
          <w:szCs w:val="21"/>
        </w:rPr>
      </w:pPr>
      <w:r>
        <w:rPr>
          <w:rFonts w:ascii="Times New Roman" w:hAnsi="Times New Roman"/>
          <w:b/>
          <w:bCs/>
          <w:sz w:val="21"/>
          <w:szCs w:val="21"/>
        </w:rPr>
        <w:t xml:space="preserve">             </w:t>
      </w:r>
      <w:r>
        <w:rPr>
          <w:rFonts w:ascii="Times New Roman" w:eastAsia="MS Mincho" w:hAnsi="Times New Roman"/>
          <w:bCs/>
          <w:color w:val="000000"/>
          <w:sz w:val="21"/>
          <w:szCs w:val="21"/>
        </w:rPr>
        <w:t>Ограничения прав на земельный участок по конкретному лоту:</w:t>
      </w:r>
      <w:r>
        <w:rPr>
          <w:rFonts w:ascii="Times New Roman" w:eastAsia="MS Mincho" w:hAnsi="Times New Roman"/>
          <w:b/>
          <w:bCs/>
          <w:color w:val="000000"/>
          <w:sz w:val="21"/>
          <w:szCs w:val="21"/>
        </w:rPr>
        <w:t xml:space="preserve"> </w:t>
      </w:r>
      <w:r>
        <w:rPr>
          <w:rFonts w:ascii="Times New Roman" w:eastAsia="MS Mincho" w:hAnsi="Times New Roman"/>
          <w:color w:val="111111"/>
          <w:sz w:val="21"/>
          <w:szCs w:val="21"/>
        </w:rPr>
        <w:t>не имеются.</w:t>
      </w:r>
    </w:p>
    <w:p w:rsidR="005E1955" w:rsidRDefault="005E1955" w:rsidP="005E1955">
      <w:pPr>
        <w:spacing w:after="0" w:line="240" w:lineRule="auto"/>
        <w:ind w:firstLine="709"/>
        <w:jc w:val="both"/>
        <w:rPr>
          <w:rFonts w:ascii="Times New Roman" w:eastAsia="Calibri" w:hAnsi="Times New Roman"/>
          <w:sz w:val="21"/>
          <w:szCs w:val="21"/>
        </w:rPr>
      </w:pPr>
      <w:r>
        <w:rPr>
          <w:rFonts w:ascii="Times New Roman" w:eastAsia="Calibri" w:hAnsi="Times New Roman"/>
          <w:bCs/>
          <w:sz w:val="21"/>
          <w:szCs w:val="21"/>
        </w:rPr>
        <w:t xml:space="preserve">Осмотр земельного участка </w:t>
      </w:r>
      <w:r>
        <w:rPr>
          <w:rFonts w:ascii="Times New Roman" w:eastAsia="Calibri" w:hAnsi="Times New Roman"/>
          <w:sz w:val="21"/>
          <w:szCs w:val="21"/>
        </w:rPr>
        <w:t>на местности производится в назначенное время и дату по согласованию с уполномоченным органом, тел. (48438) 64841.</w:t>
      </w:r>
    </w:p>
    <w:p w:rsidR="005E1955" w:rsidRDefault="005E1955" w:rsidP="005E1955">
      <w:pPr>
        <w:spacing w:after="0" w:line="100" w:lineRule="atLeast"/>
        <w:ind w:firstLine="709"/>
        <w:rPr>
          <w:rFonts w:ascii="Times New Roman" w:eastAsia="MS Mincho" w:hAnsi="Times New Roman"/>
          <w:b/>
          <w:color w:val="000000"/>
          <w:sz w:val="21"/>
          <w:szCs w:val="21"/>
          <w:lang w:eastAsia="ru-RU"/>
        </w:rPr>
      </w:pPr>
      <w:r>
        <w:rPr>
          <w:rFonts w:ascii="Times New Roman" w:eastAsia="MS Mincho" w:hAnsi="Times New Roman"/>
          <w:b/>
          <w:color w:val="000000"/>
          <w:sz w:val="21"/>
          <w:szCs w:val="21"/>
        </w:rPr>
        <w:t>10. Начальная цена предмета аукциона (размер ежегодной арендной платы):</w:t>
      </w:r>
    </w:p>
    <w:p w:rsidR="005E1955" w:rsidRDefault="005E1955" w:rsidP="005E1955">
      <w:pPr>
        <w:spacing w:after="0" w:line="100" w:lineRule="atLeast"/>
        <w:ind w:firstLine="709"/>
        <w:rPr>
          <w:rFonts w:ascii="Times New Roman" w:eastAsia="MS Mincho" w:hAnsi="Times New Roman"/>
          <w:color w:val="000000"/>
          <w:sz w:val="21"/>
          <w:szCs w:val="21"/>
        </w:rPr>
      </w:pPr>
      <w:r>
        <w:rPr>
          <w:rFonts w:ascii="Times New Roman" w:eastAsia="MS Mincho" w:hAnsi="Times New Roman"/>
          <w:b/>
          <w:color w:val="000000"/>
          <w:sz w:val="21"/>
          <w:szCs w:val="21"/>
        </w:rPr>
        <w:t>Лот № 1- 7235 рублей</w:t>
      </w:r>
      <w:r>
        <w:rPr>
          <w:rFonts w:ascii="Times New Roman" w:eastAsia="MS Mincho" w:hAnsi="Times New Roman"/>
          <w:color w:val="000000"/>
          <w:sz w:val="21"/>
          <w:szCs w:val="21"/>
        </w:rPr>
        <w:t>.</w:t>
      </w:r>
    </w:p>
    <w:p w:rsidR="005E1955" w:rsidRDefault="005E1955" w:rsidP="005E1955">
      <w:pPr>
        <w:spacing w:after="0" w:line="100" w:lineRule="atLeast"/>
        <w:ind w:firstLine="709"/>
        <w:rPr>
          <w:rFonts w:ascii="Times New Roman" w:eastAsia="MS Mincho" w:hAnsi="Times New Roman"/>
          <w:b/>
          <w:color w:val="000000"/>
          <w:sz w:val="21"/>
          <w:szCs w:val="21"/>
        </w:rPr>
      </w:pPr>
      <w:r>
        <w:rPr>
          <w:rFonts w:ascii="Times New Roman" w:eastAsia="MS Mincho" w:hAnsi="Times New Roman"/>
          <w:b/>
          <w:color w:val="000000"/>
          <w:sz w:val="21"/>
          <w:szCs w:val="21"/>
        </w:rPr>
        <w:t>Лот № 2- 2602 рубля</w:t>
      </w:r>
    </w:p>
    <w:p w:rsidR="005E1955" w:rsidRDefault="005E1955" w:rsidP="005E1955">
      <w:pPr>
        <w:spacing w:after="0" w:line="100" w:lineRule="atLeast"/>
        <w:ind w:firstLine="709"/>
        <w:rPr>
          <w:rFonts w:ascii="Times New Roman" w:eastAsia="MS Mincho" w:hAnsi="Times New Roman"/>
          <w:color w:val="000000"/>
          <w:sz w:val="21"/>
          <w:szCs w:val="21"/>
        </w:rPr>
      </w:pPr>
      <w:r>
        <w:rPr>
          <w:rFonts w:ascii="Times New Roman" w:eastAsia="MS Mincho" w:hAnsi="Times New Roman"/>
          <w:b/>
          <w:color w:val="000000"/>
          <w:sz w:val="21"/>
          <w:szCs w:val="21"/>
        </w:rPr>
        <w:t>Лот № 3 - 1064рубля</w:t>
      </w:r>
    </w:p>
    <w:p w:rsidR="005E1955" w:rsidRDefault="005E1955" w:rsidP="005E1955">
      <w:pPr>
        <w:spacing w:after="0" w:line="100" w:lineRule="atLeast"/>
        <w:ind w:firstLine="709"/>
        <w:rPr>
          <w:rFonts w:ascii="Times New Roman" w:eastAsiaTheme="minorEastAsia" w:hAnsi="Times New Roman"/>
          <w:b/>
          <w:bCs/>
          <w:sz w:val="21"/>
          <w:szCs w:val="21"/>
        </w:rPr>
      </w:pPr>
      <w:r>
        <w:rPr>
          <w:rFonts w:ascii="Times New Roman" w:eastAsia="MS Mincho" w:hAnsi="Times New Roman"/>
          <w:b/>
          <w:color w:val="000000"/>
          <w:sz w:val="21"/>
          <w:szCs w:val="21"/>
        </w:rPr>
        <w:t xml:space="preserve">11. Шаг </w:t>
      </w:r>
      <w:r>
        <w:rPr>
          <w:rFonts w:ascii="Times New Roman" w:hAnsi="Times New Roman"/>
          <w:b/>
          <w:bCs/>
          <w:sz w:val="21"/>
          <w:szCs w:val="21"/>
        </w:rPr>
        <w:t>аукциона:</w:t>
      </w:r>
    </w:p>
    <w:p w:rsidR="005E1955" w:rsidRDefault="005E1955" w:rsidP="005E1955">
      <w:pPr>
        <w:spacing w:after="0" w:line="100" w:lineRule="atLeast"/>
        <w:ind w:firstLine="709"/>
        <w:rPr>
          <w:rFonts w:ascii="Times New Roman" w:hAnsi="Times New Roman"/>
          <w:bCs/>
          <w:sz w:val="21"/>
          <w:szCs w:val="21"/>
        </w:rPr>
      </w:pPr>
      <w:r>
        <w:rPr>
          <w:rFonts w:ascii="Times New Roman" w:hAnsi="Times New Roman"/>
          <w:b/>
          <w:bCs/>
          <w:sz w:val="21"/>
          <w:szCs w:val="21"/>
        </w:rPr>
        <w:t xml:space="preserve">Лот № 1 </w:t>
      </w:r>
      <w:r>
        <w:rPr>
          <w:rFonts w:ascii="Times New Roman" w:hAnsi="Times New Roman"/>
          <w:bCs/>
          <w:sz w:val="21"/>
          <w:szCs w:val="21"/>
        </w:rPr>
        <w:t>– 217 рублей 05 копеек,</w:t>
      </w:r>
    </w:p>
    <w:p w:rsidR="005E1955" w:rsidRDefault="005E1955" w:rsidP="005E1955">
      <w:pPr>
        <w:spacing w:after="0" w:line="100" w:lineRule="atLeast"/>
        <w:ind w:firstLine="709"/>
        <w:rPr>
          <w:rFonts w:ascii="Times New Roman" w:hAnsi="Times New Roman"/>
          <w:b/>
          <w:bCs/>
          <w:sz w:val="21"/>
          <w:szCs w:val="21"/>
        </w:rPr>
      </w:pPr>
      <w:r>
        <w:rPr>
          <w:rFonts w:ascii="Times New Roman" w:hAnsi="Times New Roman"/>
          <w:b/>
          <w:bCs/>
          <w:sz w:val="21"/>
          <w:szCs w:val="21"/>
        </w:rPr>
        <w:t>Лот № 2- 78 рублей 06 копеек,</w:t>
      </w:r>
    </w:p>
    <w:p w:rsidR="005E1955" w:rsidRDefault="005E1955" w:rsidP="005E1955">
      <w:pPr>
        <w:spacing w:after="0" w:line="100" w:lineRule="atLeast"/>
        <w:ind w:firstLine="709"/>
        <w:rPr>
          <w:rFonts w:ascii="Times New Roman" w:eastAsia="MS Mincho" w:hAnsi="Times New Roman"/>
          <w:b/>
          <w:color w:val="000000"/>
          <w:sz w:val="21"/>
          <w:szCs w:val="21"/>
        </w:rPr>
      </w:pPr>
      <w:r>
        <w:rPr>
          <w:rFonts w:ascii="Times New Roman" w:hAnsi="Times New Roman"/>
          <w:b/>
          <w:bCs/>
          <w:sz w:val="21"/>
          <w:szCs w:val="21"/>
        </w:rPr>
        <w:t>Лот № 3 – 31 рубль 92 копейки</w:t>
      </w:r>
      <w:r>
        <w:rPr>
          <w:rFonts w:ascii="Times New Roman" w:eastAsia="MS Mincho" w:hAnsi="Times New Roman"/>
          <w:b/>
          <w:color w:val="000000"/>
          <w:sz w:val="21"/>
          <w:szCs w:val="21"/>
        </w:rPr>
        <w:t>.</w:t>
      </w:r>
    </w:p>
    <w:p w:rsidR="005E1955" w:rsidRDefault="005E1955" w:rsidP="005E1955">
      <w:pPr>
        <w:spacing w:after="0" w:line="100" w:lineRule="atLeast"/>
        <w:ind w:firstLine="709"/>
        <w:rPr>
          <w:rFonts w:ascii="Times New Roman" w:eastAsiaTheme="minorEastAsia" w:hAnsi="Times New Roman"/>
          <w:b/>
          <w:bCs/>
          <w:sz w:val="21"/>
          <w:szCs w:val="21"/>
        </w:rPr>
      </w:pPr>
      <w:r>
        <w:rPr>
          <w:rFonts w:ascii="Times New Roman" w:eastAsia="MS Mincho" w:hAnsi="Times New Roman"/>
          <w:b/>
          <w:color w:val="000000"/>
          <w:sz w:val="21"/>
          <w:szCs w:val="21"/>
        </w:rPr>
        <w:t xml:space="preserve">2. Размер задатка для участия в </w:t>
      </w:r>
      <w:r>
        <w:rPr>
          <w:rFonts w:ascii="Times New Roman" w:hAnsi="Times New Roman"/>
          <w:b/>
          <w:bCs/>
          <w:sz w:val="21"/>
          <w:szCs w:val="21"/>
        </w:rPr>
        <w:t>аукционе:</w:t>
      </w:r>
    </w:p>
    <w:p w:rsidR="005E1955" w:rsidRDefault="005E1955" w:rsidP="005E1955">
      <w:pPr>
        <w:spacing w:after="0" w:line="100" w:lineRule="atLeast"/>
        <w:ind w:firstLine="709"/>
        <w:rPr>
          <w:rFonts w:ascii="Times New Roman" w:hAnsi="Times New Roman"/>
          <w:b/>
          <w:bCs/>
          <w:sz w:val="21"/>
          <w:szCs w:val="21"/>
        </w:rPr>
      </w:pPr>
      <w:r>
        <w:rPr>
          <w:rFonts w:ascii="Times New Roman" w:hAnsi="Times New Roman"/>
          <w:b/>
          <w:bCs/>
          <w:sz w:val="21"/>
          <w:szCs w:val="21"/>
        </w:rPr>
        <w:t>Лот № 1 - 1447 рублей</w:t>
      </w:r>
    </w:p>
    <w:p w:rsidR="005E1955" w:rsidRDefault="005E1955" w:rsidP="005E1955">
      <w:pPr>
        <w:spacing w:after="0" w:line="100" w:lineRule="atLeast"/>
        <w:ind w:firstLine="709"/>
        <w:rPr>
          <w:rFonts w:ascii="Times New Roman" w:eastAsia="MS Mincho" w:hAnsi="Times New Roman"/>
          <w:b/>
          <w:color w:val="000000"/>
          <w:sz w:val="21"/>
          <w:szCs w:val="21"/>
        </w:rPr>
      </w:pPr>
      <w:r>
        <w:rPr>
          <w:rFonts w:ascii="Times New Roman" w:eastAsia="MS Mincho" w:hAnsi="Times New Roman"/>
          <w:b/>
          <w:color w:val="000000"/>
          <w:sz w:val="21"/>
          <w:szCs w:val="21"/>
        </w:rPr>
        <w:lastRenderedPageBreak/>
        <w:t>Лот № 2-520 рублей 40 копеек</w:t>
      </w:r>
    </w:p>
    <w:p w:rsidR="005E1955" w:rsidRDefault="005E1955" w:rsidP="005E1955">
      <w:pPr>
        <w:spacing w:after="0" w:line="100" w:lineRule="atLeast"/>
        <w:ind w:firstLine="709"/>
        <w:rPr>
          <w:rFonts w:ascii="Times New Roman" w:eastAsia="MS Mincho" w:hAnsi="Times New Roman"/>
          <w:color w:val="000000"/>
          <w:sz w:val="21"/>
          <w:szCs w:val="21"/>
        </w:rPr>
      </w:pPr>
      <w:r>
        <w:rPr>
          <w:rFonts w:ascii="Times New Roman" w:eastAsia="MS Mincho" w:hAnsi="Times New Roman"/>
          <w:b/>
          <w:color w:val="000000"/>
          <w:sz w:val="21"/>
          <w:szCs w:val="21"/>
        </w:rPr>
        <w:t>Лот № 3-212 рублей 80 копеек</w:t>
      </w:r>
    </w:p>
    <w:p w:rsidR="005E1955" w:rsidRDefault="005E1955" w:rsidP="005E1955">
      <w:pPr>
        <w:spacing w:after="0" w:line="100" w:lineRule="atLeast"/>
        <w:ind w:firstLine="709"/>
        <w:rPr>
          <w:rFonts w:ascii="Times New Roman" w:eastAsia="SimSun" w:hAnsi="Times New Roman"/>
          <w:bCs/>
          <w:sz w:val="21"/>
          <w:szCs w:val="21"/>
        </w:rPr>
      </w:pPr>
      <w:r>
        <w:rPr>
          <w:rFonts w:ascii="Times New Roman" w:hAnsi="Times New Roman"/>
          <w:b/>
          <w:color w:val="000000"/>
          <w:sz w:val="21"/>
          <w:szCs w:val="21"/>
        </w:rPr>
        <w:t>13. Документы, представляемые заявителем для участия в аукционе:</w:t>
      </w:r>
    </w:p>
    <w:p w:rsidR="005E1955" w:rsidRDefault="005E1955" w:rsidP="005E1955">
      <w:pPr>
        <w:autoSpaceDE w:val="0"/>
        <w:spacing w:after="0" w:line="200" w:lineRule="atLeast"/>
        <w:ind w:firstLine="709"/>
        <w:jc w:val="both"/>
        <w:rPr>
          <w:rFonts w:ascii="Times New Roman" w:eastAsia="Times New Roman" w:hAnsi="Times New Roman"/>
          <w:bCs/>
          <w:sz w:val="21"/>
          <w:szCs w:val="21"/>
        </w:rPr>
      </w:pPr>
      <w:r>
        <w:rPr>
          <w:rFonts w:ascii="Times New Roman" w:hAnsi="Times New Roman"/>
          <w:bCs/>
          <w:sz w:val="21"/>
          <w:szCs w:val="21"/>
        </w:rPr>
        <w:t>1</w:t>
      </w:r>
      <w:r>
        <w:rPr>
          <w:rFonts w:ascii="Times New Roman" w:eastAsia="Times New Roman" w:hAnsi="Times New Roman"/>
          <w:bCs/>
          <w:sz w:val="21"/>
          <w:szCs w:val="21"/>
        </w:rPr>
        <w:t>1) заявка на участие в аукционе по установленной в извещении о проведен</w:t>
      </w:r>
      <w:proofErr w:type="gramStart"/>
      <w:r>
        <w:rPr>
          <w:rFonts w:ascii="Times New Roman" w:eastAsia="Times New Roman" w:hAnsi="Times New Roman"/>
          <w:bCs/>
          <w:sz w:val="21"/>
          <w:szCs w:val="21"/>
        </w:rPr>
        <w:t>ии ау</w:t>
      </w:r>
      <w:proofErr w:type="gramEnd"/>
      <w:r>
        <w:rPr>
          <w:rFonts w:ascii="Times New Roman" w:eastAsia="Times New Roman" w:hAnsi="Times New Roman"/>
          <w:bCs/>
          <w:sz w:val="21"/>
          <w:szCs w:val="21"/>
        </w:rPr>
        <w:t>кциона форме с указанием банковских реквизитов счета для возврата задатка;</w:t>
      </w:r>
    </w:p>
    <w:p w:rsidR="005E1955" w:rsidRDefault="005E1955" w:rsidP="005E1955">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2) копии документов, удостоверяющих личность заявителя (для граждан);</w:t>
      </w:r>
    </w:p>
    <w:p w:rsidR="005E1955" w:rsidRDefault="005E1955" w:rsidP="005E1955">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1955" w:rsidRDefault="005E1955" w:rsidP="005E1955">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4) документы, подтверждающие внесение задатка.</w:t>
      </w:r>
    </w:p>
    <w:p w:rsidR="005E1955" w:rsidRDefault="005E1955" w:rsidP="005E1955">
      <w:pPr>
        <w:widowControl w:val="0"/>
        <w:autoSpaceDE w:val="0"/>
        <w:spacing w:after="0" w:line="200" w:lineRule="atLeast"/>
        <w:ind w:firstLine="709"/>
        <w:jc w:val="both"/>
        <w:rPr>
          <w:rFonts w:ascii="Times New Roman" w:eastAsia="Times New Roman" w:hAnsi="Times New Roman"/>
          <w:b/>
          <w:bCs/>
          <w:color w:val="000000"/>
          <w:sz w:val="21"/>
          <w:szCs w:val="21"/>
        </w:rPr>
      </w:pPr>
      <w:r>
        <w:rPr>
          <w:rFonts w:ascii="Times New Roman" w:eastAsia="Times New Roman" w:hAnsi="Times New Roman"/>
          <w:bCs/>
          <w:sz w:val="21"/>
          <w:szCs w:val="21"/>
        </w:rPr>
        <w:t>Представление документов, подтверждающих внесение задатка, признается заключением соглашения о задатке.</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b/>
          <w:bCs/>
          <w:color w:val="000000"/>
          <w:sz w:val="21"/>
          <w:szCs w:val="21"/>
        </w:rPr>
        <w:t xml:space="preserve">Задаток перечисляется на расчетный счет организатора </w:t>
      </w:r>
      <w:r>
        <w:rPr>
          <w:rFonts w:ascii="Times New Roman" w:eastAsia="Times New Roman" w:hAnsi="Times New Roman"/>
          <w:b/>
          <w:bCs/>
          <w:sz w:val="21"/>
          <w:szCs w:val="21"/>
        </w:rPr>
        <w:t>аукциона</w:t>
      </w:r>
      <w:r>
        <w:rPr>
          <w:rFonts w:ascii="Times New Roman" w:eastAsia="Times New Roman" w:hAnsi="Times New Roman"/>
          <w:b/>
          <w:bCs/>
          <w:color w:val="000000"/>
          <w:sz w:val="21"/>
          <w:szCs w:val="21"/>
        </w:rPr>
        <w:t xml:space="preserve">: </w:t>
      </w:r>
      <w:r>
        <w:rPr>
          <w:rFonts w:ascii="Times New Roman" w:eastAsia="MS Mincho" w:hAnsi="Times New Roman"/>
          <w:b/>
          <w:bCs/>
          <w:sz w:val="21"/>
          <w:szCs w:val="21"/>
        </w:rPr>
        <w:t xml:space="preserve">ИНН 4003005702, КПП 400301001, БИК 042908001,  </w:t>
      </w:r>
      <w:proofErr w:type="gramStart"/>
      <w:r>
        <w:rPr>
          <w:rFonts w:ascii="Times New Roman" w:eastAsia="MS Mincho" w:hAnsi="Times New Roman"/>
          <w:b/>
          <w:bCs/>
          <w:sz w:val="21"/>
          <w:szCs w:val="21"/>
        </w:rPr>
        <w:t>р</w:t>
      </w:r>
      <w:proofErr w:type="gramEnd"/>
      <w:r>
        <w:rPr>
          <w:rFonts w:ascii="Times New Roman" w:eastAsia="MS Mincho" w:hAnsi="Times New Roman"/>
          <w:b/>
          <w:bCs/>
          <w:sz w:val="21"/>
          <w:szCs w:val="21"/>
        </w:rPr>
        <w:t>/с 40302810829083000220 в Отделение Калуга   г. Калуга,  в поле получателя платежа указать</w:t>
      </w:r>
      <w:r>
        <w:rPr>
          <w:rFonts w:ascii="Times New Roman" w:eastAsia="Times New Roman" w:hAnsi="Times New Roman"/>
        </w:rPr>
        <w:t xml:space="preserve"> УФК по Калужской области</w:t>
      </w:r>
      <w:r>
        <w:rPr>
          <w:rFonts w:ascii="Times New Roman" w:eastAsia="MS Mincho" w:hAnsi="Times New Roman"/>
          <w:b/>
          <w:bCs/>
          <w:sz w:val="21"/>
          <w:szCs w:val="21"/>
        </w:rPr>
        <w:t xml:space="preserve"> Администрация муниципального образования «Городское поселение «Город Калуга л/с 05373005730) КБК 00000000000000000000 (указать в назначении платежа  задаток на участие в аукционе) </w:t>
      </w:r>
      <w:r>
        <w:rPr>
          <w:rFonts w:ascii="Times New Roman" w:eastAsia="Times New Roman" w:hAnsi="Times New Roman"/>
          <w:b/>
          <w:bCs/>
          <w:color w:val="000000"/>
          <w:sz w:val="21"/>
          <w:szCs w:val="21"/>
        </w:rPr>
        <w:t>до дня окончания приема заявок и</w:t>
      </w:r>
      <w:r>
        <w:rPr>
          <w:rFonts w:ascii="Times New Roman" w:eastAsia="MS Mincho" w:hAnsi="Times New Roman"/>
          <w:b/>
          <w:bCs/>
          <w:sz w:val="21"/>
          <w:szCs w:val="21"/>
        </w:rPr>
        <w:t xml:space="preserve"> должен поступить на счет на дату рассмотрения заявок на участие в аукционе, а именно не позднее 16 января </w:t>
      </w:r>
      <w:r>
        <w:rPr>
          <w:rFonts w:ascii="Times New Roman" w:eastAsia="MS Mincho" w:hAnsi="Times New Roman"/>
          <w:b/>
          <w:bCs/>
          <w:color w:val="000000"/>
          <w:sz w:val="21"/>
          <w:szCs w:val="21"/>
        </w:rPr>
        <w:t>2018 г</w:t>
      </w:r>
      <w:r>
        <w:rPr>
          <w:rFonts w:ascii="Times New Roman" w:eastAsia="MS Mincho" w:hAnsi="Times New Roman"/>
          <w:b/>
          <w:bCs/>
          <w:sz w:val="21"/>
          <w:szCs w:val="21"/>
        </w:rPr>
        <w:t xml:space="preserve">. </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MS Mincho" w:hAnsi="Times New Roman"/>
          <w:b/>
          <w:bCs/>
          <w:sz w:val="21"/>
          <w:szCs w:val="21"/>
        </w:rPr>
        <w:t xml:space="preserve"> </w:t>
      </w:r>
      <w:r>
        <w:rPr>
          <w:rFonts w:ascii="Times New Roman" w:eastAsia="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Заявитель (его уполномоченное лицо) заполняет опись представленных документов.</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Pr>
          <w:rFonts w:ascii="Times New Roman" w:eastAsia="Times New Roman" w:hAnsi="Times New Roman"/>
          <w:sz w:val="21"/>
          <w:szCs w:val="21"/>
        </w:rPr>
        <w:t>заверяющего</w:t>
      </w:r>
      <w:proofErr w:type="gramEnd"/>
      <w:r>
        <w:rPr>
          <w:rFonts w:ascii="Times New Roman" w:eastAsia="Times New Roman" w:hAnsi="Times New Roman"/>
          <w:sz w:val="21"/>
          <w:szCs w:val="21"/>
        </w:rPr>
        <w:t>.</w:t>
      </w:r>
    </w:p>
    <w:p w:rsidR="005E1955" w:rsidRDefault="005E1955" w:rsidP="005E1955">
      <w:pPr>
        <w:widowControl w:val="0"/>
        <w:spacing w:after="0" w:line="200" w:lineRule="atLeast"/>
        <w:ind w:firstLine="709"/>
        <w:rPr>
          <w:rFonts w:ascii="Times New Roman" w:eastAsia="MS Mincho" w:hAnsi="Times New Roman"/>
          <w:sz w:val="21"/>
          <w:szCs w:val="21"/>
        </w:rPr>
      </w:pPr>
      <w:r>
        <w:rPr>
          <w:rFonts w:ascii="Times New Roman" w:eastAsia="MS Mincho" w:hAnsi="Times New Roman"/>
          <w:sz w:val="21"/>
          <w:szCs w:val="21"/>
        </w:rPr>
        <w:t>Один заявитель вправе подать только одну заявку на участие в аукционе.</w:t>
      </w:r>
    </w:p>
    <w:p w:rsidR="005E1955" w:rsidRDefault="005E1955" w:rsidP="005E1955">
      <w:pPr>
        <w:widowControl w:val="0"/>
        <w:spacing w:after="0" w:line="200" w:lineRule="atLeast"/>
        <w:ind w:firstLine="709"/>
        <w:jc w:val="both"/>
        <w:rPr>
          <w:rFonts w:ascii="Times New Roman" w:eastAsia="MS Mincho" w:hAnsi="Times New Roman"/>
          <w:b/>
          <w:bCs/>
          <w:sz w:val="21"/>
          <w:szCs w:val="21"/>
        </w:rPr>
      </w:pPr>
      <w:r>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5E1955" w:rsidRDefault="005E1955" w:rsidP="005E1955">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b/>
          <w:bCs/>
          <w:sz w:val="21"/>
          <w:szCs w:val="21"/>
        </w:rPr>
        <w:t>14. Заявитель не допускается к участию в аукционе в следующих случаях</w:t>
      </w:r>
      <w:r>
        <w:rPr>
          <w:rFonts w:ascii="Times New Roman" w:eastAsia="MS Mincho" w:hAnsi="Times New Roman"/>
          <w:sz w:val="21"/>
          <w:szCs w:val="21"/>
        </w:rPr>
        <w:t>:</w:t>
      </w:r>
    </w:p>
    <w:p w:rsidR="005E1955" w:rsidRDefault="005E1955" w:rsidP="005E1955">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1) непредставление необходимых для участия в аукционе документов или представление недостоверных сведений;</w:t>
      </w:r>
    </w:p>
    <w:p w:rsidR="005E1955" w:rsidRDefault="005E1955" w:rsidP="005E1955">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 xml:space="preserve">2) </w:t>
      </w:r>
      <w:proofErr w:type="spellStart"/>
      <w:r>
        <w:rPr>
          <w:rFonts w:ascii="Times New Roman" w:eastAsia="MS Mincho" w:hAnsi="Times New Roman"/>
          <w:sz w:val="21"/>
          <w:szCs w:val="21"/>
        </w:rPr>
        <w:t>непоступление</w:t>
      </w:r>
      <w:proofErr w:type="spellEnd"/>
      <w:r>
        <w:rPr>
          <w:rFonts w:ascii="Times New Roman" w:eastAsia="MS Mincho" w:hAnsi="Times New Roman"/>
          <w:sz w:val="21"/>
          <w:szCs w:val="21"/>
        </w:rPr>
        <w:t xml:space="preserve"> задатка на счет, указанный в извещении о проведен</w:t>
      </w:r>
      <w:proofErr w:type="gramStart"/>
      <w:r>
        <w:rPr>
          <w:rFonts w:ascii="Times New Roman" w:eastAsia="MS Mincho" w:hAnsi="Times New Roman"/>
          <w:sz w:val="21"/>
          <w:szCs w:val="21"/>
        </w:rPr>
        <w:t>ии ау</w:t>
      </w:r>
      <w:proofErr w:type="gramEnd"/>
      <w:r>
        <w:rPr>
          <w:rFonts w:ascii="Times New Roman" w:eastAsia="MS Mincho" w:hAnsi="Times New Roman"/>
          <w:sz w:val="21"/>
          <w:szCs w:val="21"/>
        </w:rPr>
        <w:t>кциона, на дату рассмотрения заявок на участие в аукционе;</w:t>
      </w:r>
    </w:p>
    <w:p w:rsidR="005E1955" w:rsidRDefault="005E1955" w:rsidP="005E1955">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Pr>
          <w:rFonts w:ascii="Times New Roman" w:eastAsia="Times New Roman" w:hAnsi="Times New Roman"/>
          <w:sz w:val="21"/>
          <w:szCs w:val="21"/>
        </w:rPr>
        <w:t xml:space="preserve"> </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MS Mincho" w:hAnsi="Times New Roman"/>
          <w:sz w:val="21"/>
          <w:szCs w:val="2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1955" w:rsidRDefault="005E1955" w:rsidP="005E1955">
      <w:pPr>
        <w:widowControl w:val="0"/>
        <w:autoSpaceDE w:val="0"/>
        <w:spacing w:after="0" w:line="200" w:lineRule="atLeast"/>
        <w:ind w:firstLine="709"/>
        <w:jc w:val="both"/>
        <w:rPr>
          <w:rFonts w:ascii="Times New Roman" w:eastAsia="MS Mincho" w:hAnsi="Times New Roman"/>
          <w:sz w:val="21"/>
          <w:szCs w:val="21"/>
        </w:rPr>
      </w:pPr>
      <w:r>
        <w:rPr>
          <w:rFonts w:ascii="Times New Roman" w:eastAsia="Times New Roman" w:hAnsi="Times New Roman"/>
          <w:sz w:val="21"/>
          <w:szCs w:val="21"/>
        </w:rPr>
        <w:t>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MS Mincho" w:hAnsi="Times New Roman"/>
          <w:sz w:val="21"/>
          <w:szCs w:val="21"/>
        </w:rPr>
        <w:t xml:space="preserve">16. Заявитель, признанный участником аукциона, становится участником аукциона </w:t>
      </w:r>
      <w:proofErr w:type="gramStart"/>
      <w:r>
        <w:rPr>
          <w:rFonts w:ascii="Times New Roman" w:eastAsia="MS Mincho" w:hAnsi="Times New Roman"/>
          <w:sz w:val="21"/>
          <w:szCs w:val="21"/>
        </w:rPr>
        <w:t>с даты подписания</w:t>
      </w:r>
      <w:proofErr w:type="gramEnd"/>
      <w:r>
        <w:rPr>
          <w:rFonts w:ascii="Times New Roman" w:eastAsia="MS Mincho" w:hAnsi="Times New Roman"/>
          <w:sz w:val="21"/>
          <w:szCs w:val="21"/>
        </w:rPr>
        <w:t xml:space="preserve"> </w:t>
      </w:r>
      <w:r>
        <w:rPr>
          <w:rFonts w:ascii="Times New Roman" w:eastAsia="Times New Roman" w:hAnsi="Times New Roman"/>
          <w:sz w:val="21"/>
          <w:szCs w:val="21"/>
        </w:rPr>
        <w:t>организатором аукциона п</w:t>
      </w:r>
      <w:r>
        <w:rPr>
          <w:rFonts w:ascii="Times New Roman" w:eastAsia="MS Mincho" w:hAnsi="Times New Roman"/>
          <w:sz w:val="21"/>
          <w:szCs w:val="21"/>
        </w:rPr>
        <w:t>ротокола рассмотрения заявок.</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17. Результаты аукциона оформляются протоколом, который размещается на официальном сайте Российской Федерации в сети «Интернет» </w:t>
      </w:r>
      <w:hyperlink r:id="rId4" w:history="1">
        <w:r>
          <w:rPr>
            <w:rStyle w:val="a5"/>
            <w:rFonts w:ascii="Times New Roman" w:eastAsia="Times New Roman" w:hAnsi="Times New Roman"/>
            <w:sz w:val="21"/>
            <w:szCs w:val="21"/>
            <w:lang w:val="en-US"/>
          </w:rPr>
          <w:t>www</w:t>
        </w:r>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torgi</w:t>
        </w:r>
        <w:proofErr w:type="spellEnd"/>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gov</w:t>
        </w:r>
        <w:proofErr w:type="spellEnd"/>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ru</w:t>
        </w:r>
        <w:proofErr w:type="spellEnd"/>
      </w:hyperlink>
      <w:r>
        <w:rPr>
          <w:rFonts w:ascii="Times New Roman" w:eastAsia="Times New Roman" w:hAnsi="Times New Roman"/>
          <w:sz w:val="21"/>
          <w:szCs w:val="21"/>
        </w:rPr>
        <w:t xml:space="preserve"> в течение одного рабочего дня со дня подписания данного протокола.</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18. Победителем аукциона признается участник, предложивший наибольший размер ежегодной арендной платы за земельный участок.</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20.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w:t>
      </w:r>
      <w:r>
        <w:rPr>
          <w:rFonts w:ascii="Times New Roman" w:eastAsia="Times New Roman" w:hAnsi="Times New Roman"/>
          <w:sz w:val="21"/>
          <w:szCs w:val="21"/>
        </w:rPr>
        <w:lastRenderedPageBreak/>
        <w:t xml:space="preserve">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5E1955" w:rsidRDefault="005E1955" w:rsidP="005E1955">
      <w:pPr>
        <w:widowControl w:val="0"/>
        <w:spacing w:after="0" w:line="200" w:lineRule="atLeast"/>
        <w:ind w:firstLine="709"/>
        <w:jc w:val="both"/>
        <w:rPr>
          <w:rFonts w:ascii="Times New Roman" w:eastAsia="MS Mincho" w:hAnsi="Times New Roman"/>
          <w:sz w:val="21"/>
          <w:szCs w:val="21"/>
        </w:rPr>
      </w:pPr>
      <w:r>
        <w:rPr>
          <w:rFonts w:ascii="Times New Roman" w:eastAsia="Times New Roman" w:hAnsi="Times New Roman"/>
          <w:sz w:val="21"/>
          <w:szCs w:val="21"/>
        </w:rPr>
        <w:t xml:space="preserve">21. </w:t>
      </w:r>
      <w:proofErr w:type="gramStart"/>
      <w:r>
        <w:rPr>
          <w:rFonts w:ascii="Times New Roman" w:eastAsia="Times New Roman" w:hAnsi="Times New Roman"/>
          <w:sz w:val="21"/>
          <w:szCs w:val="21"/>
        </w:rPr>
        <w:t>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w:t>
      </w:r>
      <w:proofErr w:type="gramEnd"/>
      <w:r>
        <w:rPr>
          <w:rFonts w:ascii="Times New Roman" w:eastAsia="Times New Roman" w:hAnsi="Times New Roman"/>
          <w:sz w:val="21"/>
          <w:szCs w:val="21"/>
        </w:rPr>
        <w:t xml:space="preserve">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5E1955" w:rsidRDefault="005E1955" w:rsidP="005E1955">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22.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5E1955" w:rsidRDefault="005E1955" w:rsidP="005E1955">
      <w:pPr>
        <w:widowControl w:val="0"/>
        <w:spacing w:after="0" w:line="200" w:lineRule="atLeast"/>
        <w:ind w:firstLine="708"/>
        <w:jc w:val="both"/>
        <w:rPr>
          <w:rFonts w:ascii="Times New Roman" w:eastAsia="Times New Roman" w:hAnsi="Times New Roman"/>
          <w:sz w:val="21"/>
          <w:szCs w:val="21"/>
        </w:rPr>
      </w:pPr>
      <w:r>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24. Организатор аукциона вправе отказаться от проведения аукциона в сроки, установленные действующим законодательством РФ.</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25.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Pr>
            <w:rStyle w:val="a5"/>
            <w:rFonts w:ascii="Times New Roman" w:eastAsia="Times New Roman" w:hAnsi="Times New Roman"/>
            <w:sz w:val="21"/>
            <w:szCs w:val="21"/>
          </w:rPr>
          <w:t>www.torgi.gov.ru</w:t>
        </w:r>
      </w:hyperlink>
      <w:r>
        <w:rPr>
          <w:rFonts w:ascii="Times New Roman" w:eastAsia="Arial" w:hAnsi="Times New Roman"/>
          <w:color w:val="0000FF"/>
          <w:sz w:val="21"/>
          <w:szCs w:val="21"/>
        </w:rPr>
        <w:t>,</w:t>
      </w:r>
      <w:r>
        <w:rPr>
          <w:rFonts w:ascii="Times New Roman" w:hAnsi="Times New Roman"/>
          <w:i/>
          <w:iCs/>
          <w:color w:val="548DD4" w:themeColor="text2" w:themeTint="99"/>
          <w:sz w:val="21"/>
          <w:szCs w:val="21"/>
          <w:u w:val="single"/>
        </w:rPr>
        <w:t xml:space="preserve"> http://admermolino.ru/</w:t>
      </w:r>
      <w:r>
        <w:rPr>
          <w:rFonts w:ascii="Times New Roman" w:eastAsia="Arial" w:hAnsi="Times New Roman"/>
          <w:color w:val="548DD4" w:themeColor="text2" w:themeTint="99"/>
          <w:sz w:val="21"/>
          <w:szCs w:val="21"/>
          <w:u w:val="single"/>
        </w:rPr>
        <w:t xml:space="preserve"> </w:t>
      </w:r>
      <w:r>
        <w:rPr>
          <w:rFonts w:ascii="Times New Roman" w:eastAsia="Arial" w:hAnsi="Times New Roman"/>
          <w:color w:val="0000FF"/>
          <w:sz w:val="21"/>
          <w:szCs w:val="21"/>
        </w:rPr>
        <w:t xml:space="preserve"> </w:t>
      </w:r>
      <w:r>
        <w:rPr>
          <w:rFonts w:ascii="Times New Roman" w:eastAsia="Times New Roman" w:hAnsi="Times New Roman"/>
          <w:sz w:val="21"/>
          <w:szCs w:val="21"/>
        </w:rPr>
        <w:t>Контактный телефон: (48438)64841.</w:t>
      </w:r>
    </w:p>
    <w:p w:rsidR="005E1955" w:rsidRDefault="005E1955" w:rsidP="005E1955">
      <w:pPr>
        <w:widowControl w:val="0"/>
        <w:spacing w:after="0" w:line="200" w:lineRule="atLeast"/>
        <w:ind w:firstLine="709"/>
        <w:jc w:val="center"/>
        <w:rPr>
          <w:rFonts w:ascii="Times New Roman" w:eastAsia="Times New Roman" w:hAnsi="Times New Roman"/>
          <w:b/>
          <w:bCs/>
          <w:sz w:val="21"/>
          <w:szCs w:val="21"/>
        </w:rPr>
      </w:pPr>
      <w:r>
        <w:rPr>
          <w:rFonts w:ascii="Times New Roman" w:eastAsia="Times New Roman" w:hAnsi="Times New Roman"/>
          <w:sz w:val="21"/>
          <w:szCs w:val="21"/>
        </w:rPr>
        <w:tab/>
      </w:r>
    </w:p>
    <w:p w:rsidR="005E1955" w:rsidRDefault="005E1955" w:rsidP="005E1955">
      <w:pPr>
        <w:widowControl w:val="0"/>
        <w:spacing w:after="0" w:line="200" w:lineRule="atLeast"/>
        <w:ind w:firstLine="709"/>
        <w:jc w:val="center"/>
        <w:rPr>
          <w:rFonts w:ascii="Times New Roman" w:eastAsia="Times New Roman" w:hAnsi="Times New Roman"/>
          <w:b/>
          <w:bCs/>
          <w:sz w:val="21"/>
          <w:szCs w:val="21"/>
        </w:rPr>
      </w:pPr>
      <w:r>
        <w:rPr>
          <w:rFonts w:ascii="Times New Roman" w:eastAsia="Times New Roman" w:hAnsi="Times New Roman"/>
          <w:b/>
          <w:bCs/>
          <w:sz w:val="21"/>
          <w:szCs w:val="21"/>
        </w:rPr>
        <w:t>Условия участия в аукционе и оформление его результатов.</w:t>
      </w:r>
    </w:p>
    <w:p w:rsidR="005E1955" w:rsidRDefault="005E1955" w:rsidP="005E1955">
      <w:pPr>
        <w:widowControl w:val="0"/>
        <w:spacing w:after="0" w:line="200" w:lineRule="atLeast"/>
        <w:ind w:firstLine="709"/>
        <w:jc w:val="center"/>
        <w:rPr>
          <w:rFonts w:ascii="Times New Roman" w:eastAsia="Times New Roman" w:hAnsi="Times New Roman"/>
          <w:b/>
          <w:bCs/>
          <w:sz w:val="21"/>
          <w:szCs w:val="21"/>
        </w:rPr>
      </w:pPr>
    </w:p>
    <w:p w:rsidR="005E1955" w:rsidRDefault="005E1955" w:rsidP="005E1955">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sz w:val="21"/>
          <w:szCs w:val="21"/>
        </w:rPr>
        <w:t>1. Для участия в аукционе заявители представляют в установленный в извещении о проведен</w:t>
      </w:r>
      <w:proofErr w:type="gramStart"/>
      <w:r>
        <w:rPr>
          <w:rFonts w:ascii="Times New Roman" w:eastAsia="Times New Roman" w:hAnsi="Times New Roman"/>
          <w:sz w:val="21"/>
          <w:szCs w:val="21"/>
        </w:rPr>
        <w:t>ии ау</w:t>
      </w:r>
      <w:proofErr w:type="gramEnd"/>
      <w:r>
        <w:rPr>
          <w:rFonts w:ascii="Times New Roman" w:eastAsia="Times New Roman" w:hAnsi="Times New Roman"/>
          <w:sz w:val="21"/>
          <w:szCs w:val="21"/>
        </w:rPr>
        <w:t>кциона срок следующие документы:</w:t>
      </w:r>
    </w:p>
    <w:p w:rsidR="005E1955" w:rsidRDefault="005E1955" w:rsidP="005E1955">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1) заявка на участие в аукционе по установленной в извещении о проведен</w:t>
      </w:r>
      <w:proofErr w:type="gramStart"/>
      <w:r>
        <w:rPr>
          <w:rFonts w:ascii="Times New Roman" w:eastAsia="Times New Roman" w:hAnsi="Times New Roman"/>
          <w:bCs/>
          <w:sz w:val="21"/>
          <w:szCs w:val="21"/>
        </w:rPr>
        <w:t>ии ау</w:t>
      </w:r>
      <w:proofErr w:type="gramEnd"/>
      <w:r>
        <w:rPr>
          <w:rFonts w:ascii="Times New Roman" w:eastAsia="Times New Roman" w:hAnsi="Times New Roman"/>
          <w:bCs/>
          <w:sz w:val="21"/>
          <w:szCs w:val="21"/>
        </w:rPr>
        <w:t xml:space="preserve">кциона форме с указанием банковских реквизитов счета для возврата задатка </w:t>
      </w:r>
      <w:r>
        <w:rPr>
          <w:rFonts w:ascii="Times New Roman" w:eastAsia="Times New Roman" w:hAnsi="Times New Roman"/>
          <w:bCs/>
          <w:i/>
          <w:iCs/>
          <w:sz w:val="21"/>
          <w:szCs w:val="21"/>
        </w:rPr>
        <w:t>(Приложение № 1);</w:t>
      </w:r>
    </w:p>
    <w:p w:rsidR="005E1955" w:rsidRDefault="005E1955" w:rsidP="005E1955">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2) копии документов, удостоверяющих личность заявителя (для граждан);</w:t>
      </w:r>
    </w:p>
    <w:p w:rsidR="005E1955" w:rsidRDefault="005E1955" w:rsidP="005E1955">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1955" w:rsidRDefault="005E1955" w:rsidP="005E1955">
      <w:pPr>
        <w:widowControl w:val="0"/>
        <w:autoSpaceDE w:val="0"/>
        <w:spacing w:after="0" w:line="200" w:lineRule="atLeast"/>
        <w:ind w:firstLine="709"/>
        <w:jc w:val="both"/>
        <w:rPr>
          <w:rFonts w:ascii="Times New Roman" w:eastAsia="Times New Roman" w:hAnsi="Times New Roman"/>
          <w:color w:val="000000"/>
          <w:sz w:val="21"/>
          <w:szCs w:val="21"/>
        </w:rPr>
      </w:pPr>
      <w:r>
        <w:rPr>
          <w:rFonts w:ascii="Times New Roman" w:eastAsia="Times New Roman" w:hAnsi="Times New Roman"/>
          <w:bCs/>
          <w:sz w:val="21"/>
          <w:szCs w:val="21"/>
        </w:rPr>
        <w:t>4) документы, подтверждающие внесение задатка.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color w:val="000000"/>
          <w:sz w:val="21"/>
          <w:szCs w:val="21"/>
        </w:rPr>
        <w:t>В</w:t>
      </w:r>
      <w:r>
        <w:rPr>
          <w:rFonts w:ascii="Times New Roman" w:eastAsia="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Заявитель заполняет опись представленных документов </w:t>
      </w:r>
      <w:r>
        <w:rPr>
          <w:rFonts w:ascii="Times New Roman" w:eastAsia="Times New Roman" w:hAnsi="Times New Roman"/>
          <w:i/>
          <w:iCs/>
          <w:sz w:val="21"/>
          <w:szCs w:val="21"/>
        </w:rPr>
        <w:t>(Приложение № 2).</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2. </w:t>
      </w:r>
      <w:proofErr w:type="gramStart"/>
      <w:r>
        <w:rPr>
          <w:rFonts w:ascii="Times New Roman" w:eastAsia="Times New Roman" w:hAnsi="Times New Roman"/>
          <w:sz w:val="21"/>
          <w:szCs w:val="21"/>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3. В случае</w:t>
      </w:r>
      <w:proofErr w:type="gramStart"/>
      <w:r>
        <w:rPr>
          <w:rFonts w:ascii="Times New Roman" w:eastAsia="Times New Roman" w:hAnsi="Times New Roman"/>
          <w:sz w:val="21"/>
          <w:szCs w:val="21"/>
        </w:rPr>
        <w:t>,</w:t>
      </w:r>
      <w:proofErr w:type="gramEnd"/>
      <w:r>
        <w:rPr>
          <w:rFonts w:ascii="Times New Roman" w:eastAsia="Times New Roman" w:hAnsi="Times New Roman"/>
          <w:sz w:val="21"/>
          <w:szCs w:val="2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4. В случае</w:t>
      </w:r>
      <w:proofErr w:type="gramStart"/>
      <w:r>
        <w:rPr>
          <w:rFonts w:ascii="Times New Roman" w:eastAsia="Times New Roman" w:hAnsi="Times New Roman"/>
          <w:sz w:val="21"/>
          <w:szCs w:val="21"/>
        </w:rPr>
        <w:t>,</w:t>
      </w:r>
      <w:proofErr w:type="gramEnd"/>
      <w:r>
        <w:rPr>
          <w:rFonts w:ascii="Times New Roman" w:eastAsia="Times New Roman" w:hAnsi="Times New Roman"/>
          <w:sz w:val="21"/>
          <w:szCs w:val="21"/>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w:t>
      </w:r>
      <w:r>
        <w:rPr>
          <w:rFonts w:ascii="Times New Roman" w:eastAsia="Times New Roman" w:hAnsi="Times New Roman"/>
          <w:i/>
          <w:iCs/>
          <w:sz w:val="21"/>
          <w:szCs w:val="21"/>
        </w:rPr>
        <w:t xml:space="preserve"> (Приложение № 3). </w:t>
      </w:r>
      <w:r>
        <w:rPr>
          <w:rFonts w:ascii="Times New Roman" w:eastAsia="Times New Roman" w:hAnsi="Times New Roman"/>
          <w:sz w:val="21"/>
          <w:szCs w:val="21"/>
        </w:rPr>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5. В случае</w:t>
      </w:r>
      <w:proofErr w:type="gramStart"/>
      <w:r>
        <w:rPr>
          <w:rFonts w:ascii="Times New Roman" w:eastAsia="Times New Roman" w:hAnsi="Times New Roman"/>
          <w:sz w:val="21"/>
          <w:szCs w:val="21"/>
        </w:rPr>
        <w:t>,</w:t>
      </w:r>
      <w:proofErr w:type="gramEnd"/>
      <w:r>
        <w:rPr>
          <w:rFonts w:ascii="Times New Roman" w:eastAsia="Times New Roman" w:hAnsi="Times New Roman"/>
          <w:sz w:val="21"/>
          <w:szCs w:val="2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w:t>
      </w:r>
      <w:r>
        <w:rPr>
          <w:rFonts w:ascii="Times New Roman" w:eastAsia="Times New Roman" w:hAnsi="Times New Roman"/>
          <w:sz w:val="21"/>
          <w:szCs w:val="21"/>
        </w:rPr>
        <w:lastRenderedPageBreak/>
        <w:t>указанную заявку, соответствуют всем требованиям и указанным в извещении о проведен</w:t>
      </w:r>
      <w:proofErr w:type="gramStart"/>
      <w:r>
        <w:rPr>
          <w:rFonts w:ascii="Times New Roman" w:eastAsia="Times New Roman" w:hAnsi="Times New Roman"/>
          <w:sz w:val="21"/>
          <w:szCs w:val="21"/>
        </w:rPr>
        <w:t>ии ау</w:t>
      </w:r>
      <w:proofErr w:type="gramEnd"/>
      <w:r>
        <w:rPr>
          <w:rFonts w:ascii="Times New Roman" w:eastAsia="Times New Roman" w:hAnsi="Times New Roman"/>
          <w:sz w:val="21"/>
          <w:szCs w:val="21"/>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6. Результаты аукциона оформляются протоколом, в котором указываются:</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 сведения о месте, дате и времени проведения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2) предмет аукциона, в том числе сведения о местоположении и площади земельного участка;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5) сведения о последнем </w:t>
      </w:r>
      <w:proofErr w:type="gramStart"/>
      <w:r>
        <w:rPr>
          <w:rFonts w:ascii="Times New Roman" w:eastAsia="Times New Roman" w:hAnsi="Times New Roman"/>
          <w:sz w:val="21"/>
          <w:szCs w:val="21"/>
        </w:rPr>
        <w:t>предложении</w:t>
      </w:r>
      <w:proofErr w:type="gramEnd"/>
      <w:r>
        <w:rPr>
          <w:rFonts w:ascii="Times New Roman" w:eastAsia="Times New Roman" w:hAnsi="Times New Roman"/>
          <w:sz w:val="21"/>
          <w:szCs w:val="21"/>
        </w:rPr>
        <w:t xml:space="preserve"> о цене предмета аукциона (размер ежегодной арендной платы).</w:t>
      </w:r>
    </w:p>
    <w:p w:rsidR="005E1955" w:rsidRDefault="005E1955" w:rsidP="005E1955">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Pr>
            <w:rStyle w:val="a5"/>
            <w:rFonts w:ascii="Times New Roman" w:eastAsia="Times New Roman" w:hAnsi="Times New Roman"/>
            <w:sz w:val="21"/>
            <w:szCs w:val="21"/>
            <w:lang w:val="en-US"/>
          </w:rPr>
          <w:t>www</w:t>
        </w:r>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torgi</w:t>
        </w:r>
        <w:proofErr w:type="spellEnd"/>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gov</w:t>
        </w:r>
        <w:proofErr w:type="spellEnd"/>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ru</w:t>
        </w:r>
        <w:proofErr w:type="spellEnd"/>
      </w:hyperlink>
      <w:r>
        <w:rPr>
          <w:rFonts w:ascii="Times New Roman" w:eastAsia="Times New Roman" w:hAnsi="Times New Roman"/>
          <w:sz w:val="21"/>
          <w:szCs w:val="21"/>
        </w:rPr>
        <w:t xml:space="preserve"> в течение одного рабочего дня со дня подписания данного протокола.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8. Победителем аукциона признается участник аукциона, предложивший наибольший размер ежегодной арендной платы за земельный участок.</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9. В случае</w:t>
      </w:r>
      <w:proofErr w:type="gramStart"/>
      <w:r>
        <w:rPr>
          <w:rFonts w:ascii="Times New Roman" w:eastAsia="Times New Roman" w:hAnsi="Times New Roman"/>
          <w:sz w:val="21"/>
          <w:szCs w:val="21"/>
        </w:rPr>
        <w:t>,</w:t>
      </w:r>
      <w:proofErr w:type="gramEnd"/>
      <w:r>
        <w:rPr>
          <w:rFonts w:ascii="Times New Roman" w:eastAsia="Times New Roman" w:hAnsi="Times New Roman"/>
          <w:sz w:val="21"/>
          <w:szCs w:val="2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sz w:val="21"/>
          <w:szCs w:val="21"/>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1"/>
          <w:szCs w:val="21"/>
        </w:rPr>
        <w:t xml:space="preserve"> Не допускается заключение указанного договора </w:t>
      </w:r>
      <w:proofErr w:type="gramStart"/>
      <w:r>
        <w:rPr>
          <w:rFonts w:ascii="Times New Roman" w:eastAsia="Times New Roman" w:hAnsi="Times New Roman"/>
          <w:sz w:val="21"/>
          <w:szCs w:val="21"/>
        </w:rPr>
        <w:t>ранее</w:t>
      </w:r>
      <w:proofErr w:type="gramEnd"/>
      <w:r>
        <w:rPr>
          <w:rFonts w:ascii="Times New Roman" w:eastAsia="Times New Roman" w:hAnsi="Times New Roman"/>
          <w:sz w:val="21"/>
          <w:szCs w:val="21"/>
        </w:rPr>
        <w:t xml:space="preserve"> чем через десять дней со дня размещения информации о результатах аукциона на официальном сайте.</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11. </w:t>
      </w:r>
      <w:proofErr w:type="gramStart"/>
      <w:r>
        <w:rPr>
          <w:rFonts w:ascii="Times New Roman" w:eastAsia="Times New Roman" w:hAnsi="Times New Roman"/>
          <w:sz w:val="21"/>
          <w:szCs w:val="21"/>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w:t>
      </w:r>
      <w:proofErr w:type="gramEnd"/>
      <w:r>
        <w:rPr>
          <w:rFonts w:ascii="Times New Roman" w:eastAsia="Times New Roman" w:hAnsi="Times New Roman"/>
          <w:sz w:val="21"/>
          <w:szCs w:val="21"/>
        </w:rPr>
        <w:t xml:space="preserve"> уполномоченный </w:t>
      </w:r>
      <w:proofErr w:type="gramStart"/>
      <w:r>
        <w:rPr>
          <w:rFonts w:ascii="Times New Roman" w:eastAsia="Times New Roman" w:hAnsi="Times New Roman"/>
          <w:sz w:val="21"/>
          <w:szCs w:val="21"/>
        </w:rPr>
        <w:t>орган</w:t>
      </w:r>
      <w:proofErr w:type="gramEnd"/>
      <w:r>
        <w:rPr>
          <w:rFonts w:ascii="Times New Roman" w:eastAsia="Times New Roman" w:hAnsi="Times New Roman"/>
          <w:sz w:val="21"/>
          <w:szCs w:val="21"/>
        </w:rPr>
        <w:t xml:space="preserve"> указанный договор (при наличии указанных лиц). При этом условия повторного аукциона могут быть изменены.</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b/>
          <w:bCs/>
          <w:sz w:val="21"/>
          <w:szCs w:val="21"/>
        </w:rPr>
      </w:pPr>
      <w:r>
        <w:rPr>
          <w:rFonts w:ascii="Times New Roman" w:eastAsia="Times New Roman" w:hAnsi="Times New Roman"/>
          <w:sz w:val="21"/>
          <w:szCs w:val="21"/>
        </w:rPr>
        <w:t xml:space="preserve">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ascii="Times New Roman" w:eastAsia="Times New Roman" w:hAnsi="Times New Roman"/>
          <w:sz w:val="21"/>
          <w:szCs w:val="21"/>
        </w:rPr>
        <w:t>орган</w:t>
      </w:r>
      <w:proofErr w:type="gramEnd"/>
      <w:r>
        <w:rPr>
          <w:rFonts w:ascii="Times New Roman" w:eastAsia="Times New Roman" w:hAnsi="Times New Roman"/>
          <w:sz w:val="21"/>
          <w:szCs w:val="21"/>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w:t>
      </w:r>
    </w:p>
    <w:p w:rsidR="005E1955" w:rsidRDefault="005E1955" w:rsidP="005E1955">
      <w:pPr>
        <w:widowControl w:val="0"/>
        <w:autoSpaceDE w:val="0"/>
        <w:spacing w:after="0" w:line="240" w:lineRule="auto"/>
        <w:ind w:firstLine="540"/>
        <w:jc w:val="center"/>
        <w:rPr>
          <w:rFonts w:ascii="Times New Roman" w:eastAsia="Times New Roman" w:hAnsi="Times New Roman"/>
          <w:b/>
          <w:bCs/>
          <w:sz w:val="21"/>
          <w:szCs w:val="21"/>
        </w:rPr>
      </w:pPr>
    </w:p>
    <w:p w:rsidR="005E1955" w:rsidRDefault="005E1955" w:rsidP="005E1955">
      <w:pPr>
        <w:widowControl w:val="0"/>
        <w:autoSpaceDE w:val="0"/>
        <w:spacing w:after="0" w:line="240" w:lineRule="auto"/>
        <w:ind w:firstLine="540"/>
        <w:jc w:val="center"/>
        <w:rPr>
          <w:rFonts w:ascii="Times New Roman" w:eastAsia="Times New Roman" w:hAnsi="Times New Roman"/>
          <w:b/>
          <w:bCs/>
          <w:sz w:val="21"/>
          <w:szCs w:val="21"/>
        </w:rPr>
      </w:pPr>
      <w:r>
        <w:rPr>
          <w:rFonts w:ascii="Times New Roman" w:eastAsia="Times New Roman" w:hAnsi="Times New Roman"/>
          <w:b/>
          <w:bCs/>
          <w:sz w:val="21"/>
          <w:szCs w:val="21"/>
        </w:rPr>
        <w:t xml:space="preserve"> Порядок проведения аукциона.</w:t>
      </w:r>
    </w:p>
    <w:p w:rsidR="005E1955" w:rsidRDefault="005E1955" w:rsidP="005E1955">
      <w:pPr>
        <w:widowControl w:val="0"/>
        <w:autoSpaceDE w:val="0"/>
        <w:spacing w:after="0" w:line="240" w:lineRule="auto"/>
        <w:ind w:firstLine="540"/>
        <w:jc w:val="center"/>
        <w:rPr>
          <w:rFonts w:ascii="Times New Roman" w:eastAsia="Times New Roman" w:hAnsi="Times New Roman"/>
          <w:b/>
          <w:bCs/>
          <w:sz w:val="21"/>
          <w:szCs w:val="21"/>
        </w:rPr>
      </w:pPr>
    </w:p>
    <w:p w:rsidR="005E1955" w:rsidRDefault="005E1955" w:rsidP="005E1955">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1. Аукцион проводится в указанном в извещении о проведении аукциона месте, в </w:t>
      </w:r>
      <w:proofErr w:type="gramStart"/>
      <w:r>
        <w:rPr>
          <w:rFonts w:ascii="Times New Roman" w:eastAsia="Times New Roman" w:hAnsi="Times New Roman"/>
          <w:sz w:val="21"/>
          <w:szCs w:val="21"/>
        </w:rPr>
        <w:t>соответствующие</w:t>
      </w:r>
      <w:proofErr w:type="gramEnd"/>
      <w:r>
        <w:rPr>
          <w:rFonts w:ascii="Times New Roman" w:eastAsia="Times New Roman" w:hAnsi="Times New Roman"/>
          <w:sz w:val="21"/>
          <w:szCs w:val="21"/>
        </w:rPr>
        <w:t xml:space="preserve"> день и час.</w:t>
      </w:r>
    </w:p>
    <w:p w:rsidR="005E1955" w:rsidRDefault="005E1955" w:rsidP="005E1955">
      <w:pPr>
        <w:widowControl w:val="0"/>
        <w:autoSpaceDE w:val="0"/>
        <w:spacing w:after="0" w:line="240" w:lineRule="auto"/>
        <w:ind w:firstLine="709"/>
        <w:rPr>
          <w:rFonts w:ascii="Times New Roman" w:eastAsia="Times New Roman" w:hAnsi="Times New Roman"/>
          <w:sz w:val="21"/>
          <w:szCs w:val="21"/>
        </w:rPr>
      </w:pPr>
      <w:r>
        <w:rPr>
          <w:rFonts w:ascii="Times New Roman" w:eastAsia="Times New Roman" w:hAnsi="Times New Roman"/>
          <w:sz w:val="21"/>
          <w:szCs w:val="21"/>
        </w:rPr>
        <w:t>2. Проведение аукциона осуществляется в следующем порядке:</w:t>
      </w:r>
    </w:p>
    <w:p w:rsidR="005E1955" w:rsidRDefault="005E1955" w:rsidP="005E1955">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а) аукцион ведет аукционист;</w:t>
      </w:r>
    </w:p>
    <w:p w:rsidR="005E1955" w:rsidRDefault="005E1955" w:rsidP="005E1955">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lastRenderedPageBreak/>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E1955" w:rsidRDefault="005E1955" w:rsidP="005E1955">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E1955" w:rsidRDefault="005E1955" w:rsidP="005E1955">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E1955" w:rsidRDefault="005E1955" w:rsidP="005E1955">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е) по завершен</w:t>
      </w:r>
      <w:proofErr w:type="gramStart"/>
      <w:r>
        <w:rPr>
          <w:rFonts w:ascii="Times New Roman" w:eastAsia="Times New Roman" w:hAnsi="Times New Roman"/>
          <w:sz w:val="21"/>
          <w:szCs w:val="21"/>
        </w:rPr>
        <w:t>ии ау</w:t>
      </w:r>
      <w:proofErr w:type="gramEnd"/>
      <w:r>
        <w:rPr>
          <w:rFonts w:ascii="Times New Roman" w:eastAsia="Times New Roman" w:hAnsi="Times New Roman"/>
          <w:sz w:val="21"/>
          <w:szCs w:val="21"/>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5E1955" w:rsidRDefault="005E1955" w:rsidP="005E1955">
      <w:pPr>
        <w:spacing w:after="0" w:line="100" w:lineRule="atLeast"/>
        <w:ind w:firstLine="709"/>
        <w:jc w:val="both"/>
        <w:rPr>
          <w:rFonts w:ascii="Times New Roman" w:eastAsia="SimSun" w:hAnsi="Times New Roman"/>
          <w:b/>
          <w:i/>
          <w:sz w:val="21"/>
          <w:szCs w:val="21"/>
        </w:rPr>
      </w:pPr>
      <w:r>
        <w:rPr>
          <w:rFonts w:ascii="Times New Roman" w:hAnsi="Times New Roman"/>
          <w:b/>
          <w:i/>
          <w:sz w:val="21"/>
          <w:szCs w:val="21"/>
        </w:rPr>
        <w:tab/>
      </w:r>
    </w:p>
    <w:p w:rsidR="00E059F4" w:rsidRDefault="00E059F4" w:rsidP="00E059F4">
      <w:pPr>
        <w:tabs>
          <w:tab w:val="left" w:pos="8100"/>
        </w:tabs>
        <w:spacing w:after="0" w:line="100" w:lineRule="atLeast"/>
        <w:rPr>
          <w:rFonts w:ascii="Times New Roman" w:hAnsi="Times New Roman"/>
          <w:b/>
          <w:sz w:val="21"/>
          <w:szCs w:val="21"/>
        </w:rPr>
      </w:pPr>
      <w:proofErr w:type="spellStart"/>
      <w:r>
        <w:rPr>
          <w:rFonts w:ascii="Times New Roman" w:hAnsi="Times New Roman"/>
          <w:b/>
          <w:sz w:val="21"/>
          <w:szCs w:val="21"/>
        </w:rPr>
        <w:t>Врио</w:t>
      </w:r>
      <w:proofErr w:type="spellEnd"/>
      <w:r>
        <w:rPr>
          <w:rFonts w:ascii="Times New Roman" w:hAnsi="Times New Roman"/>
          <w:b/>
          <w:sz w:val="21"/>
          <w:szCs w:val="21"/>
        </w:rPr>
        <w:t xml:space="preserve"> лавы администрации</w:t>
      </w:r>
    </w:p>
    <w:p w:rsidR="00E059F4" w:rsidRDefault="00E059F4" w:rsidP="00E059F4">
      <w:pPr>
        <w:tabs>
          <w:tab w:val="left" w:pos="8100"/>
        </w:tabs>
        <w:spacing w:after="0" w:line="100" w:lineRule="atLeast"/>
        <w:rPr>
          <w:rFonts w:ascii="Times New Roman" w:hAnsi="Times New Roman"/>
          <w:b/>
          <w:sz w:val="21"/>
          <w:szCs w:val="21"/>
        </w:rPr>
      </w:pPr>
      <w:r>
        <w:rPr>
          <w:rFonts w:ascii="Times New Roman" w:hAnsi="Times New Roman"/>
          <w:b/>
          <w:sz w:val="21"/>
          <w:szCs w:val="21"/>
        </w:rPr>
        <w:t>муниципального образования</w:t>
      </w:r>
    </w:p>
    <w:p w:rsidR="005E1955" w:rsidRDefault="00E059F4" w:rsidP="00E059F4">
      <w:pPr>
        <w:tabs>
          <w:tab w:val="left" w:pos="8100"/>
        </w:tabs>
        <w:spacing w:after="0" w:line="100" w:lineRule="atLeast"/>
        <w:rPr>
          <w:rFonts w:ascii="Times New Roman" w:eastAsiaTheme="minorEastAsia" w:hAnsi="Times New Roman"/>
          <w:b/>
          <w:i/>
          <w:sz w:val="21"/>
          <w:szCs w:val="21"/>
        </w:rPr>
      </w:pPr>
      <w:r>
        <w:rPr>
          <w:rFonts w:ascii="Times New Roman" w:hAnsi="Times New Roman"/>
          <w:b/>
          <w:sz w:val="21"/>
          <w:szCs w:val="21"/>
        </w:rPr>
        <w:t xml:space="preserve">«Городское поселение «Город Ермолино»                                                                      </w:t>
      </w:r>
      <w:bookmarkStart w:id="0" w:name="_GoBack"/>
      <w:bookmarkEnd w:id="0"/>
      <w:r>
        <w:rPr>
          <w:rFonts w:ascii="Times New Roman" w:hAnsi="Times New Roman"/>
          <w:b/>
          <w:sz w:val="21"/>
          <w:szCs w:val="21"/>
        </w:rPr>
        <w:t xml:space="preserve">           Е.А. Гуров</w:t>
      </w:r>
      <w:r w:rsidR="005E1955">
        <w:rPr>
          <w:rFonts w:ascii="Times New Roman" w:hAnsi="Times New Roman"/>
          <w:b/>
          <w:i/>
          <w:sz w:val="21"/>
          <w:szCs w:val="21"/>
        </w:rPr>
        <w:tab/>
      </w:r>
    </w:p>
    <w:p w:rsidR="005E1955" w:rsidRDefault="005E1955" w:rsidP="005E1955">
      <w:pPr>
        <w:tabs>
          <w:tab w:val="left" w:pos="8100"/>
        </w:tabs>
        <w:spacing w:after="0" w:line="100" w:lineRule="atLeast"/>
        <w:ind w:firstLine="709"/>
        <w:rPr>
          <w:rFonts w:ascii="Times New Roman" w:hAnsi="Times New Roman"/>
          <w:b/>
          <w:i/>
          <w:sz w:val="21"/>
          <w:szCs w:val="21"/>
        </w:rPr>
      </w:pPr>
    </w:p>
    <w:p w:rsidR="005E1955" w:rsidRDefault="005E1955" w:rsidP="005E1955">
      <w:pPr>
        <w:tabs>
          <w:tab w:val="left" w:pos="8100"/>
        </w:tabs>
        <w:spacing w:after="0" w:line="100" w:lineRule="atLeast"/>
        <w:ind w:firstLine="709"/>
        <w:rPr>
          <w:rFonts w:ascii="Times New Roman" w:hAnsi="Times New Roman"/>
          <w:b/>
          <w:i/>
          <w:sz w:val="21"/>
          <w:szCs w:val="21"/>
        </w:rPr>
      </w:pPr>
    </w:p>
    <w:p w:rsidR="005E1955" w:rsidRDefault="005E1955" w:rsidP="005E1955">
      <w:pPr>
        <w:tabs>
          <w:tab w:val="left" w:pos="8100"/>
        </w:tabs>
        <w:spacing w:after="0" w:line="100" w:lineRule="atLeast"/>
        <w:ind w:firstLine="709"/>
        <w:rPr>
          <w:rFonts w:ascii="Times New Roman" w:hAnsi="Times New Roman"/>
          <w:b/>
          <w:i/>
          <w:sz w:val="21"/>
          <w:szCs w:val="21"/>
        </w:rPr>
      </w:pPr>
    </w:p>
    <w:p w:rsidR="005E1955" w:rsidRDefault="005E1955" w:rsidP="005E1955"/>
    <w:p w:rsidR="005E1955" w:rsidRDefault="005E1955" w:rsidP="00A33901"/>
    <w:sectPr w:rsidR="005E1955" w:rsidSect="00591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915"/>
    <w:rsid w:val="00161958"/>
    <w:rsid w:val="005918D7"/>
    <w:rsid w:val="005E1955"/>
    <w:rsid w:val="00A33901"/>
    <w:rsid w:val="00BB45FF"/>
    <w:rsid w:val="00C91915"/>
    <w:rsid w:val="00D51F08"/>
    <w:rsid w:val="00E05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9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901"/>
    <w:rPr>
      <w:rFonts w:ascii="Tahoma" w:hAnsi="Tahoma" w:cs="Tahoma"/>
      <w:sz w:val="16"/>
      <w:szCs w:val="16"/>
    </w:rPr>
  </w:style>
  <w:style w:type="character" w:styleId="a5">
    <w:name w:val="Hyperlink"/>
    <w:semiHidden/>
    <w:unhideWhenUsed/>
    <w:rsid w:val="005E1955"/>
    <w:rPr>
      <w:color w:val="0000FF"/>
      <w:u w:val="single"/>
    </w:rPr>
  </w:style>
  <w:style w:type="paragraph" w:styleId="a6">
    <w:name w:val="Body Text Indent"/>
    <w:basedOn w:val="a"/>
    <w:link w:val="a7"/>
    <w:semiHidden/>
    <w:unhideWhenUsed/>
    <w:rsid w:val="005E1955"/>
    <w:pPr>
      <w:suppressAutoHyphens/>
      <w:spacing w:after="0" w:line="100" w:lineRule="atLeast"/>
      <w:ind w:left="283" w:firstLine="720"/>
      <w:jc w:val="both"/>
    </w:pPr>
    <w:rPr>
      <w:rFonts w:ascii="Times New Roman" w:eastAsia="Times New Roman" w:hAnsi="Times New Roman" w:cs="Times New Roman"/>
      <w:kern w:val="2"/>
      <w:sz w:val="20"/>
      <w:szCs w:val="20"/>
      <w:lang w:eastAsia="ar-SA"/>
    </w:rPr>
  </w:style>
  <w:style w:type="character" w:customStyle="1" w:styleId="a7">
    <w:name w:val="Основной текст с отступом Знак"/>
    <w:basedOn w:val="a0"/>
    <w:link w:val="a6"/>
    <w:semiHidden/>
    <w:rsid w:val="005E1955"/>
    <w:rPr>
      <w:rFonts w:ascii="Times New Roman" w:eastAsia="Times New Roman" w:hAnsi="Times New Roman" w:cs="Times New Roman"/>
      <w:kern w:val="2"/>
      <w:sz w:val="20"/>
      <w:szCs w:val="20"/>
      <w:lang w:eastAsia="ar-SA"/>
    </w:rPr>
  </w:style>
  <w:style w:type="paragraph" w:customStyle="1" w:styleId="1">
    <w:name w:val="Текст1"/>
    <w:basedOn w:val="a"/>
    <w:rsid w:val="005E1955"/>
    <w:pPr>
      <w:suppressAutoHyphens/>
      <w:spacing w:after="0" w:line="100" w:lineRule="atLeast"/>
    </w:pPr>
    <w:rPr>
      <w:rFonts w:ascii="Courier New" w:eastAsia="Times New Roman" w:hAnsi="Courier New" w:cs="Courier New"/>
      <w:kern w:val="2"/>
      <w:sz w:val="20"/>
      <w:szCs w:val="20"/>
      <w:lang w:eastAsia="ar-SA"/>
    </w:rPr>
  </w:style>
  <w:style w:type="character" w:styleId="a8">
    <w:name w:val="Emphasis"/>
    <w:basedOn w:val="a0"/>
    <w:qFormat/>
    <w:rsid w:val="005E1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9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901"/>
    <w:rPr>
      <w:rFonts w:ascii="Tahoma" w:hAnsi="Tahoma" w:cs="Tahoma"/>
      <w:sz w:val="16"/>
      <w:szCs w:val="16"/>
    </w:rPr>
  </w:style>
  <w:style w:type="character" w:styleId="a5">
    <w:name w:val="Hyperlink"/>
    <w:semiHidden/>
    <w:unhideWhenUsed/>
    <w:rsid w:val="005E1955"/>
    <w:rPr>
      <w:color w:val="0000FF"/>
      <w:u w:val="single"/>
    </w:rPr>
  </w:style>
  <w:style w:type="paragraph" w:styleId="a6">
    <w:name w:val="Body Text Indent"/>
    <w:basedOn w:val="a"/>
    <w:link w:val="a7"/>
    <w:semiHidden/>
    <w:unhideWhenUsed/>
    <w:rsid w:val="005E1955"/>
    <w:pPr>
      <w:suppressAutoHyphens/>
      <w:spacing w:after="0" w:line="100" w:lineRule="atLeast"/>
      <w:ind w:left="283" w:firstLine="720"/>
      <w:jc w:val="both"/>
    </w:pPr>
    <w:rPr>
      <w:rFonts w:ascii="Times New Roman" w:eastAsia="Times New Roman" w:hAnsi="Times New Roman" w:cs="Times New Roman"/>
      <w:kern w:val="2"/>
      <w:sz w:val="20"/>
      <w:szCs w:val="20"/>
      <w:lang w:eastAsia="ar-SA"/>
    </w:rPr>
  </w:style>
  <w:style w:type="character" w:customStyle="1" w:styleId="a7">
    <w:name w:val="Основной текст с отступом Знак"/>
    <w:basedOn w:val="a0"/>
    <w:link w:val="a6"/>
    <w:semiHidden/>
    <w:rsid w:val="005E1955"/>
    <w:rPr>
      <w:rFonts w:ascii="Times New Roman" w:eastAsia="Times New Roman" w:hAnsi="Times New Roman" w:cs="Times New Roman"/>
      <w:kern w:val="2"/>
      <w:sz w:val="20"/>
      <w:szCs w:val="20"/>
      <w:lang w:eastAsia="ar-SA"/>
    </w:rPr>
  </w:style>
  <w:style w:type="paragraph" w:customStyle="1" w:styleId="1">
    <w:name w:val="Текст1"/>
    <w:basedOn w:val="a"/>
    <w:rsid w:val="005E1955"/>
    <w:pPr>
      <w:suppressAutoHyphens/>
      <w:spacing w:after="0" w:line="100" w:lineRule="atLeast"/>
    </w:pPr>
    <w:rPr>
      <w:rFonts w:ascii="Courier New" w:eastAsia="Times New Roman" w:hAnsi="Courier New" w:cs="Courier New"/>
      <w:kern w:val="2"/>
      <w:sz w:val="20"/>
      <w:szCs w:val="20"/>
      <w:lang w:eastAsia="ar-SA"/>
    </w:rPr>
  </w:style>
  <w:style w:type="character" w:styleId="a8">
    <w:name w:val="Emphasis"/>
    <w:basedOn w:val="a0"/>
    <w:qFormat/>
    <w:rsid w:val="005E1955"/>
    <w:rPr>
      <w:i/>
      <w:iCs/>
    </w:rPr>
  </w:style>
</w:styles>
</file>

<file path=word/webSettings.xml><?xml version="1.0" encoding="utf-8"?>
<w:webSettings xmlns:r="http://schemas.openxmlformats.org/officeDocument/2006/relationships" xmlns:w="http://schemas.openxmlformats.org/wordprocessingml/2006/main">
  <w:divs>
    <w:div w:id="665784130">
      <w:bodyDiv w:val="1"/>
      <w:marLeft w:val="0"/>
      <w:marRight w:val="0"/>
      <w:marTop w:val="0"/>
      <w:marBottom w:val="0"/>
      <w:divBdr>
        <w:top w:val="none" w:sz="0" w:space="0" w:color="auto"/>
        <w:left w:val="none" w:sz="0" w:space="0" w:color="auto"/>
        <w:bottom w:val="none" w:sz="0" w:space="0" w:color="auto"/>
        <w:right w:val="none" w:sz="0" w:space="0" w:color="auto"/>
      </w:divBdr>
    </w:div>
    <w:div w:id="12942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2848</Words>
  <Characters>16238</Characters>
  <Application>Microsoft Office Word</Application>
  <DocSecurity>0</DocSecurity>
  <Lines>135</Lines>
  <Paragraphs>38</Paragraphs>
  <ScaleCrop>false</ScaleCrop>
  <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2017-11-27T08:42:00Z</dcterms:created>
  <dcterms:modified xsi:type="dcterms:W3CDTF">2017-11-27T10:17:00Z</dcterms:modified>
</cp:coreProperties>
</file>